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00E" w:rsidRDefault="0014600E" w:rsidP="00D10A3C">
      <w:pPr>
        <w:jc w:val="center"/>
        <w:rPr>
          <w:rFonts w:ascii="微软雅黑" w:eastAsia="微软雅黑" w:hAnsi="微软雅黑"/>
          <w:b/>
          <w:bCs/>
          <w:sz w:val="36"/>
          <w:szCs w:val="44"/>
        </w:rPr>
      </w:pPr>
    </w:p>
    <w:p w:rsidR="0014600E" w:rsidRDefault="0014600E" w:rsidP="00D10A3C">
      <w:pPr>
        <w:jc w:val="center"/>
        <w:rPr>
          <w:rFonts w:ascii="微软雅黑" w:eastAsia="微软雅黑" w:hAnsi="微软雅黑"/>
          <w:b/>
          <w:bCs/>
          <w:sz w:val="36"/>
          <w:szCs w:val="44"/>
        </w:rPr>
      </w:pPr>
    </w:p>
    <w:p w:rsidR="0014600E" w:rsidRDefault="0014600E" w:rsidP="00DF02D8">
      <w:pPr>
        <w:rPr>
          <w:rFonts w:ascii="微软雅黑" w:eastAsia="微软雅黑" w:hAnsi="微软雅黑"/>
          <w:b/>
          <w:bCs/>
          <w:sz w:val="36"/>
          <w:szCs w:val="44"/>
        </w:rPr>
      </w:pPr>
    </w:p>
    <w:p w:rsidR="00D10A3C" w:rsidRPr="00D10A3C" w:rsidRDefault="00EE4D70" w:rsidP="00D10A3C">
      <w:pPr>
        <w:jc w:val="center"/>
        <w:rPr>
          <w:rFonts w:ascii="微软雅黑" w:eastAsia="微软雅黑" w:hAnsi="微软雅黑"/>
          <w:b/>
          <w:bCs/>
          <w:sz w:val="36"/>
          <w:szCs w:val="44"/>
        </w:rPr>
      </w:pPr>
      <w:r>
        <w:rPr>
          <w:rFonts w:ascii="微软雅黑" w:eastAsia="微软雅黑" w:hAnsi="微软雅黑" w:hint="eastAsia"/>
          <w:b/>
          <w:bCs/>
          <w:sz w:val="36"/>
          <w:szCs w:val="44"/>
        </w:rPr>
        <w:t>分账项目-</w:t>
      </w:r>
      <w:r w:rsidR="009C42F0">
        <w:rPr>
          <w:rFonts w:ascii="微软雅黑" w:eastAsia="微软雅黑" w:hAnsi="微软雅黑" w:hint="eastAsia"/>
          <w:b/>
          <w:bCs/>
          <w:sz w:val="36"/>
          <w:szCs w:val="44"/>
        </w:rPr>
        <w:t>提现</w:t>
      </w:r>
      <w:r>
        <w:rPr>
          <w:rFonts w:ascii="微软雅黑" w:eastAsia="微软雅黑" w:hAnsi="微软雅黑" w:hint="eastAsia"/>
          <w:b/>
          <w:bCs/>
          <w:sz w:val="36"/>
          <w:szCs w:val="44"/>
        </w:rPr>
        <w:t>（商家端）</w:t>
      </w:r>
    </w:p>
    <w:p w:rsidR="00D10A3C" w:rsidRDefault="00CE08B6">
      <w:r>
        <w:rPr>
          <w:rFonts w:hint="eastAsia"/>
        </w:rPr>
        <w:t>V1</w:t>
      </w:r>
      <w:r>
        <w:t>.0.</w:t>
      </w:r>
      <w:r w:rsidR="00EE4D70">
        <w:t>0</w:t>
      </w:r>
    </w:p>
    <w:p w:rsidR="00D10A3C" w:rsidRDefault="00D10A3C"/>
    <w:p w:rsidR="00D10A3C" w:rsidRDefault="00D10A3C" w:rsidP="00D10A3C">
      <w:r w:rsidRPr="005D189A">
        <w:rPr>
          <w:rFonts w:hint="eastAsia"/>
        </w:rPr>
        <w:t>版本历史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126"/>
        <w:gridCol w:w="1560"/>
        <w:gridCol w:w="1134"/>
        <w:gridCol w:w="10209"/>
      </w:tblGrid>
      <w:tr w:rsidR="00D10A3C" w:rsidTr="000A605D">
        <w:tc>
          <w:tcPr>
            <w:tcW w:w="1126" w:type="dxa"/>
            <w:shd w:val="clear" w:color="auto" w:fill="D5DCE4" w:themeFill="text2" w:themeFillTint="33"/>
          </w:tcPr>
          <w:p w:rsidR="00D10A3C" w:rsidRPr="00051F1F" w:rsidRDefault="00D10A3C" w:rsidP="00FA6C5F">
            <w:pPr>
              <w:rPr>
                <w:rFonts w:ascii="Arial" w:eastAsia="宋体" w:hAnsi="Arial" w:cs="Arial"/>
                <w:b/>
                <w:bCs/>
                <w:color w:val="000000"/>
                <w:kern w:val="36"/>
                <w:szCs w:val="21"/>
              </w:rPr>
            </w:pPr>
            <w:bookmarkStart w:id="0" w:name="_Toc496877805"/>
            <w:bookmarkStart w:id="1" w:name="_Toc496878001"/>
            <w:r w:rsidRPr="00051F1F">
              <w:rPr>
                <w:rFonts w:ascii="Arial" w:eastAsia="宋体" w:hAnsi="Arial" w:cs="Arial" w:hint="eastAsia"/>
                <w:b/>
                <w:bCs/>
                <w:color w:val="000000"/>
                <w:kern w:val="36"/>
                <w:szCs w:val="21"/>
              </w:rPr>
              <w:t>文档版本</w:t>
            </w:r>
            <w:bookmarkEnd w:id="0"/>
            <w:bookmarkEnd w:id="1"/>
          </w:p>
        </w:tc>
        <w:tc>
          <w:tcPr>
            <w:tcW w:w="1560" w:type="dxa"/>
            <w:shd w:val="clear" w:color="auto" w:fill="D5DCE4" w:themeFill="text2" w:themeFillTint="33"/>
          </w:tcPr>
          <w:p w:rsidR="00D10A3C" w:rsidRPr="00051F1F" w:rsidRDefault="00D10A3C" w:rsidP="00FA6C5F">
            <w:pPr>
              <w:rPr>
                <w:rFonts w:ascii="Arial" w:eastAsia="宋体" w:hAnsi="Arial" w:cs="Arial"/>
                <w:b/>
                <w:bCs/>
                <w:color w:val="000000"/>
                <w:kern w:val="36"/>
                <w:szCs w:val="21"/>
              </w:rPr>
            </w:pPr>
            <w:bookmarkStart w:id="2" w:name="_Toc496877806"/>
            <w:bookmarkStart w:id="3" w:name="_Toc496878002"/>
            <w:r w:rsidRPr="00051F1F">
              <w:rPr>
                <w:rFonts w:ascii="Arial" w:eastAsia="宋体" w:hAnsi="Arial" w:cs="Arial" w:hint="eastAsia"/>
                <w:b/>
                <w:bCs/>
                <w:color w:val="000000"/>
                <w:kern w:val="36"/>
                <w:szCs w:val="21"/>
              </w:rPr>
              <w:t>撰写时间</w:t>
            </w:r>
            <w:bookmarkEnd w:id="2"/>
            <w:bookmarkEnd w:id="3"/>
          </w:p>
        </w:tc>
        <w:tc>
          <w:tcPr>
            <w:tcW w:w="1134" w:type="dxa"/>
            <w:shd w:val="clear" w:color="auto" w:fill="D5DCE4" w:themeFill="text2" w:themeFillTint="33"/>
          </w:tcPr>
          <w:p w:rsidR="00D10A3C" w:rsidRPr="00051F1F" w:rsidRDefault="00D10A3C" w:rsidP="00FA6C5F">
            <w:pPr>
              <w:rPr>
                <w:rFonts w:ascii="Arial" w:eastAsia="宋体" w:hAnsi="Arial" w:cs="Arial"/>
                <w:b/>
                <w:bCs/>
                <w:color w:val="000000"/>
                <w:kern w:val="36"/>
                <w:szCs w:val="21"/>
              </w:rPr>
            </w:pPr>
            <w:bookmarkStart w:id="4" w:name="_Toc496877807"/>
            <w:bookmarkStart w:id="5" w:name="_Toc496878003"/>
            <w:r w:rsidRPr="00051F1F">
              <w:rPr>
                <w:rFonts w:ascii="Arial" w:eastAsia="宋体" w:hAnsi="Arial" w:cs="Arial" w:hint="eastAsia"/>
                <w:b/>
                <w:bCs/>
                <w:color w:val="000000"/>
                <w:kern w:val="36"/>
                <w:szCs w:val="21"/>
              </w:rPr>
              <w:t>变更人</w:t>
            </w:r>
            <w:bookmarkEnd w:id="4"/>
            <w:bookmarkEnd w:id="5"/>
          </w:p>
        </w:tc>
        <w:tc>
          <w:tcPr>
            <w:tcW w:w="10209" w:type="dxa"/>
            <w:shd w:val="clear" w:color="auto" w:fill="D5DCE4" w:themeFill="text2" w:themeFillTint="33"/>
          </w:tcPr>
          <w:p w:rsidR="00D10A3C" w:rsidRPr="00051F1F" w:rsidRDefault="00D10A3C" w:rsidP="00FA6C5F">
            <w:pPr>
              <w:rPr>
                <w:rFonts w:ascii="Arial" w:eastAsia="宋体" w:hAnsi="Arial" w:cs="Arial"/>
                <w:b/>
                <w:bCs/>
                <w:color w:val="000000"/>
                <w:kern w:val="36"/>
                <w:szCs w:val="21"/>
              </w:rPr>
            </w:pPr>
            <w:bookmarkStart w:id="6" w:name="_Toc496877808"/>
            <w:bookmarkStart w:id="7" w:name="_Toc496878004"/>
            <w:r w:rsidRPr="00051F1F">
              <w:rPr>
                <w:rFonts w:ascii="Arial" w:eastAsia="宋体" w:hAnsi="Arial" w:cs="Arial" w:hint="eastAsia"/>
                <w:b/>
                <w:bCs/>
                <w:color w:val="000000"/>
                <w:kern w:val="36"/>
                <w:szCs w:val="21"/>
              </w:rPr>
              <w:t>变更内容</w:t>
            </w:r>
            <w:bookmarkEnd w:id="6"/>
            <w:bookmarkEnd w:id="7"/>
          </w:p>
        </w:tc>
      </w:tr>
      <w:tr w:rsidR="00D10A3C" w:rsidTr="000A605D">
        <w:tc>
          <w:tcPr>
            <w:tcW w:w="1126" w:type="dxa"/>
          </w:tcPr>
          <w:p w:rsidR="00D10A3C" w:rsidRDefault="00D10A3C" w:rsidP="00FA6C5F">
            <w:pPr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</w:pPr>
            <w:bookmarkStart w:id="8" w:name="_Toc496877809"/>
            <w:bookmarkStart w:id="9" w:name="_Toc496878005"/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V1.0</w:t>
            </w:r>
            <w:bookmarkEnd w:id="8"/>
            <w:bookmarkEnd w:id="9"/>
            <w:r w:rsidR="00A66208"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  <w:t>.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0</w:t>
            </w:r>
          </w:p>
        </w:tc>
        <w:tc>
          <w:tcPr>
            <w:tcW w:w="1560" w:type="dxa"/>
          </w:tcPr>
          <w:p w:rsidR="00D10A3C" w:rsidRDefault="00D10A3C" w:rsidP="00FA6C5F">
            <w:pPr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</w:pPr>
            <w:bookmarkStart w:id="10" w:name="_Toc496877810"/>
            <w:bookmarkStart w:id="11" w:name="_Toc496878006"/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20</w:t>
            </w:r>
            <w:r w:rsidR="00EE4D70"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  <w:t>20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-</w:t>
            </w:r>
            <w:bookmarkEnd w:id="10"/>
            <w:bookmarkEnd w:id="11"/>
            <w:r w:rsidR="009C42F0"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  <w:t>8</w:t>
            </w:r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-</w:t>
            </w:r>
            <w:r w:rsidR="009C42F0"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  <w:t>1</w:t>
            </w:r>
          </w:p>
        </w:tc>
        <w:tc>
          <w:tcPr>
            <w:tcW w:w="1134" w:type="dxa"/>
          </w:tcPr>
          <w:p w:rsidR="00D10A3C" w:rsidRDefault="00D10A3C" w:rsidP="00FA6C5F">
            <w:pPr>
              <w:rPr>
                <w:rFonts w:ascii="Arial" w:eastAsia="宋体" w:hAnsi="Arial" w:cs="Arial"/>
                <w:bCs/>
                <w:color w:val="000000"/>
                <w:kern w:val="36"/>
                <w:szCs w:val="21"/>
              </w:rPr>
            </w:pPr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齐萌</w:t>
            </w:r>
          </w:p>
        </w:tc>
        <w:tc>
          <w:tcPr>
            <w:tcW w:w="10209" w:type="dxa"/>
          </w:tcPr>
          <w:p w:rsidR="00A66208" w:rsidRPr="00A66208" w:rsidRDefault="00D10A3C" w:rsidP="00FA6C5F">
            <w:pPr>
              <w:rPr>
                <w:rFonts w:ascii="Arial" w:eastAsia="宋体" w:hAnsi="Arial" w:cs="Arial"/>
                <w:bCs/>
                <w:i/>
                <w:iCs/>
                <w:color w:val="000000"/>
                <w:kern w:val="36"/>
                <w:szCs w:val="21"/>
              </w:rPr>
            </w:pPr>
            <w:bookmarkStart w:id="12" w:name="_Toc496877812"/>
            <w:bookmarkStart w:id="13" w:name="_Toc496878008"/>
            <w:r>
              <w:rPr>
                <w:rFonts w:ascii="Arial" w:eastAsia="宋体" w:hAnsi="Arial" w:cs="Arial" w:hint="eastAsia"/>
                <w:bCs/>
                <w:color w:val="000000"/>
                <w:kern w:val="36"/>
                <w:szCs w:val="21"/>
              </w:rPr>
              <w:t>新建</w:t>
            </w:r>
            <w:bookmarkEnd w:id="12"/>
            <w:bookmarkEnd w:id="13"/>
          </w:p>
        </w:tc>
      </w:tr>
    </w:tbl>
    <w:p w:rsidR="00D10A3C" w:rsidRDefault="00D10A3C"/>
    <w:p w:rsidR="00D10A3C" w:rsidRPr="00992B0D" w:rsidRDefault="00D10A3C"/>
    <w:p w:rsidR="00A4349E" w:rsidRDefault="00A4349E"/>
    <w:p w:rsidR="00EE4D70" w:rsidRDefault="00EE4D70"/>
    <w:p w:rsidR="00EE4D70" w:rsidRDefault="00EE4D70"/>
    <w:p w:rsidR="00EE4D70" w:rsidRDefault="00EE4D70"/>
    <w:p w:rsidR="00EE4D70" w:rsidRDefault="00EE4D70"/>
    <w:p w:rsidR="00EE4D70" w:rsidRDefault="00EE4D70"/>
    <w:p w:rsidR="00EE4D70" w:rsidRPr="00C40954" w:rsidRDefault="00EE4D70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</w:rPr>
        <w:id w:val="-92095508"/>
        <w:docPartObj>
          <w:docPartGallery w:val="Table of Contents"/>
          <w:docPartUnique/>
        </w:docPartObj>
      </w:sdtPr>
      <w:sdtEndPr>
        <w:rPr>
          <w:rFonts w:ascii="Cambria" w:hAnsi="Cambria"/>
          <w:sz w:val="22"/>
          <w:szCs w:val="22"/>
        </w:rPr>
      </w:sdtEndPr>
      <w:sdtContent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4"/>
              <w:szCs w:val="24"/>
            </w:rPr>
            <w:id w:val="290088328"/>
          </w:sdtPr>
          <w:sdtEndPr>
            <w:rPr>
              <w:rFonts w:ascii="Cambria" w:hAnsi="Cambria"/>
              <w:sz w:val="22"/>
              <w:szCs w:val="22"/>
            </w:rPr>
          </w:sdtEndPr>
          <w:sdtContent>
            <w:p w:rsidR="00A4349E" w:rsidRPr="001172E8" w:rsidRDefault="00A4349E">
              <w:pPr>
                <w:pStyle w:val="TOC"/>
                <w:rPr>
                  <w:color w:val="auto"/>
                  <w:sz w:val="40"/>
                  <w:szCs w:val="40"/>
                </w:rPr>
              </w:pPr>
              <w:r w:rsidRPr="001172E8">
                <w:rPr>
                  <w:color w:val="auto"/>
                  <w:sz w:val="40"/>
                  <w:szCs w:val="40"/>
                  <w:lang w:val="zh-CN"/>
                </w:rPr>
                <w:t>目录</w:t>
              </w:r>
            </w:p>
            <w:p w:rsidR="008638BC" w:rsidRDefault="00A4349E">
              <w:pPr>
                <w:pStyle w:val="TOC2"/>
                <w:tabs>
                  <w:tab w:val="left" w:pos="840"/>
                  <w:tab w:val="right" w:leader="dot" w:pos="13950"/>
                </w:tabs>
                <w:rPr>
                  <w:rFonts w:eastAsiaTheme="minorEastAsia"/>
                  <w:b w:val="0"/>
                  <w:bCs w:val="0"/>
                  <w:noProof/>
                  <w:sz w:val="21"/>
                  <w:szCs w:val="24"/>
                </w:rPr>
              </w:pPr>
              <w:r w:rsidRPr="001172E8">
                <w:rPr>
                  <w:rFonts w:ascii="Cambria" w:hAnsi="Cambria"/>
                  <w:caps/>
                  <w:sz w:val="32"/>
                  <w:szCs w:val="32"/>
                  <w:u w:val="single"/>
                </w:rPr>
                <w:fldChar w:fldCharType="begin"/>
              </w:r>
              <w:r w:rsidRPr="001172E8">
                <w:rPr>
                  <w:rFonts w:ascii="Cambria" w:hAnsi="Cambria"/>
                  <w:caps/>
                  <w:sz w:val="32"/>
                  <w:szCs w:val="32"/>
                  <w:u w:val="single"/>
                </w:rPr>
                <w:instrText xml:space="preserve"> TOC \o "1-3" \h \z \u </w:instrText>
              </w:r>
              <w:r w:rsidRPr="001172E8">
                <w:rPr>
                  <w:rFonts w:ascii="Cambria" w:hAnsi="Cambria"/>
                  <w:caps/>
                  <w:sz w:val="32"/>
                  <w:szCs w:val="32"/>
                  <w:u w:val="single"/>
                </w:rPr>
                <w:fldChar w:fldCharType="separate"/>
              </w:r>
              <w:hyperlink w:anchor="_Toc47349063" w:history="1">
                <w:r w:rsidR="008638BC" w:rsidRPr="006E154D">
                  <w:rPr>
                    <w:rStyle w:val="a6"/>
                    <w:rFonts w:ascii="黑体" w:hAnsi="黑体"/>
                    <w:noProof/>
                  </w:rPr>
                  <w:t>1.</w:t>
                </w:r>
                <w:r w:rsidR="008638BC">
                  <w:rPr>
                    <w:rFonts w:eastAsiaTheme="minorEastAsia"/>
                    <w:b w:val="0"/>
                    <w:bCs w:val="0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项目背景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_Toc47349063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3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2"/>
                <w:tabs>
                  <w:tab w:val="left" w:pos="840"/>
                  <w:tab w:val="right" w:leader="dot" w:pos="13950"/>
                </w:tabs>
                <w:rPr>
                  <w:rFonts w:eastAsiaTheme="minorEastAsia"/>
                  <w:b w:val="0"/>
                  <w:bCs w:val="0"/>
                  <w:noProof/>
                  <w:sz w:val="21"/>
                  <w:szCs w:val="24"/>
                </w:rPr>
              </w:pPr>
              <w:hyperlink w:anchor="_Toc47349064" w:history="1">
                <w:r w:rsidR="008638BC" w:rsidRPr="006E154D">
                  <w:rPr>
                    <w:rStyle w:val="a6"/>
                    <w:rFonts w:ascii="黑体" w:hAnsi="黑体"/>
                    <w:noProof/>
                  </w:rPr>
                  <w:t>2.</w:t>
                </w:r>
                <w:r w:rsidR="008638BC">
                  <w:rPr>
                    <w:rFonts w:eastAsiaTheme="minorEastAsia"/>
                    <w:b w:val="0"/>
                    <w:bCs w:val="0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名词解释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_Toc47349064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3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2"/>
                <w:tabs>
                  <w:tab w:val="left" w:pos="840"/>
                  <w:tab w:val="right" w:leader="dot" w:pos="13950"/>
                </w:tabs>
                <w:rPr>
                  <w:rFonts w:eastAsiaTheme="minorEastAsia"/>
                  <w:b w:val="0"/>
                  <w:bCs w:val="0"/>
                  <w:noProof/>
                  <w:sz w:val="21"/>
                  <w:szCs w:val="24"/>
                </w:rPr>
              </w:pPr>
              <w:hyperlink w:anchor="_Toc47349065" w:history="1">
                <w:r w:rsidR="008638BC" w:rsidRPr="006E154D">
                  <w:rPr>
                    <w:rStyle w:val="a6"/>
                    <w:rFonts w:ascii="黑体" w:hAnsi="黑体"/>
                    <w:noProof/>
                  </w:rPr>
                  <w:t>3.</w:t>
                </w:r>
                <w:r w:rsidR="008638BC">
                  <w:rPr>
                    <w:rFonts w:eastAsiaTheme="minorEastAsia"/>
                    <w:b w:val="0"/>
                    <w:bCs w:val="0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项目风险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_Toc47349065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4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2"/>
                <w:tabs>
                  <w:tab w:val="left" w:pos="840"/>
                  <w:tab w:val="right" w:leader="dot" w:pos="13950"/>
                </w:tabs>
                <w:rPr>
                  <w:rFonts w:eastAsiaTheme="minorEastAsia"/>
                  <w:b w:val="0"/>
                  <w:bCs w:val="0"/>
                  <w:noProof/>
                  <w:sz w:val="21"/>
                  <w:szCs w:val="24"/>
                </w:rPr>
              </w:pPr>
              <w:hyperlink w:anchor="_Toc47349066" w:history="1">
                <w:r w:rsidR="008638BC" w:rsidRPr="006E154D">
                  <w:rPr>
                    <w:rStyle w:val="a6"/>
                    <w:rFonts w:ascii="黑体" w:hAnsi="黑体"/>
                    <w:noProof/>
                  </w:rPr>
                  <w:t>4.</w:t>
                </w:r>
                <w:r w:rsidR="008638BC">
                  <w:rPr>
                    <w:rFonts w:eastAsiaTheme="minorEastAsia"/>
                    <w:b w:val="0"/>
                    <w:bCs w:val="0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需求来源及关联负责人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_Toc47349066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4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2"/>
                <w:tabs>
                  <w:tab w:val="left" w:pos="840"/>
                  <w:tab w:val="right" w:leader="dot" w:pos="13950"/>
                </w:tabs>
                <w:rPr>
                  <w:rFonts w:eastAsiaTheme="minorEastAsia"/>
                  <w:b w:val="0"/>
                  <w:bCs w:val="0"/>
                  <w:noProof/>
                  <w:sz w:val="21"/>
                  <w:szCs w:val="24"/>
                </w:rPr>
              </w:pPr>
              <w:hyperlink w:anchor="_Toc47349067" w:history="1">
                <w:r w:rsidR="008638BC" w:rsidRPr="006E154D">
                  <w:rPr>
                    <w:rStyle w:val="a6"/>
                    <w:rFonts w:ascii="黑体" w:hAnsi="黑体"/>
                    <w:noProof/>
                  </w:rPr>
                  <w:t>5.</w:t>
                </w:r>
                <w:r w:rsidR="008638BC">
                  <w:rPr>
                    <w:rFonts w:eastAsiaTheme="minorEastAsia"/>
                    <w:b w:val="0"/>
                    <w:bCs w:val="0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需求详情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_Toc47349067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4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3"/>
                <w:rPr>
                  <w:rFonts w:eastAsiaTheme="minorEastAsia"/>
                  <w:noProof/>
                  <w:sz w:val="21"/>
                  <w:szCs w:val="24"/>
                </w:rPr>
              </w:pPr>
              <w:hyperlink w:anchor="_Toc47349068" w:history="1">
                <w:r w:rsidR="008638BC" w:rsidRPr="006E154D">
                  <w:rPr>
                    <w:rStyle w:val="a6"/>
                    <w:noProof/>
                  </w:rPr>
                  <w:t>5.1.</w:t>
                </w:r>
                <w:r w:rsidR="008638BC">
                  <w:rPr>
                    <w:rFonts w:eastAsiaTheme="minorEastAsia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提现-爆版前端流程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_Toc47349068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5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3"/>
                <w:rPr>
                  <w:rFonts w:eastAsiaTheme="minorEastAsia"/>
                  <w:noProof/>
                  <w:sz w:val="21"/>
                  <w:szCs w:val="24"/>
                </w:rPr>
              </w:pPr>
              <w:hyperlink w:anchor="_Toc47349069" w:history="1">
                <w:r w:rsidR="008638BC" w:rsidRPr="006E154D">
                  <w:rPr>
                    <w:rStyle w:val="a6"/>
                    <w:noProof/>
                  </w:rPr>
                  <w:t>5.2.</w:t>
                </w:r>
                <w:r w:rsidR="008638BC">
                  <w:rPr>
                    <w:rFonts w:eastAsiaTheme="minorEastAsia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 xml:space="preserve">查询银行子账户余额-【6010】接口 </w:t>
                </w:r>
                <w:r w:rsidR="008638BC" w:rsidRPr="006E154D">
                  <w:rPr>
                    <w:rStyle w:val="a6"/>
                    <w:noProof/>
                    <w:highlight w:val="yellow"/>
                  </w:rPr>
                  <w:t>绑卡文档已含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_Toc47349069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6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3"/>
                <w:rPr>
                  <w:rFonts w:eastAsiaTheme="minorEastAsia"/>
                  <w:noProof/>
                  <w:sz w:val="21"/>
                  <w:szCs w:val="24"/>
                </w:rPr>
              </w:pPr>
              <w:hyperlink w:anchor="_Toc47349070" w:history="1">
                <w:r w:rsidR="008638BC" w:rsidRPr="006E154D">
                  <w:rPr>
                    <w:rStyle w:val="a6"/>
                    <w:noProof/>
                  </w:rPr>
                  <w:t>5.3.</w:t>
                </w:r>
                <w:r w:rsidR="008638BC">
                  <w:rPr>
                    <w:rFonts w:eastAsiaTheme="minorEastAsia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申请提现短信动态码（短信验证）-【6082】接口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_Toc47349070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8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3"/>
                <w:rPr>
                  <w:rFonts w:eastAsiaTheme="minorEastAsia"/>
                  <w:noProof/>
                  <w:sz w:val="21"/>
                  <w:szCs w:val="24"/>
                </w:rPr>
              </w:pPr>
              <w:hyperlink w:anchor="_Toc47349071" w:history="1">
                <w:r w:rsidR="008638BC" w:rsidRPr="006E154D">
                  <w:rPr>
                    <w:rStyle w:val="a6"/>
                    <w:noProof/>
                  </w:rPr>
                  <w:t>5.4.</w:t>
                </w:r>
                <w:r w:rsidR="008638BC">
                  <w:rPr>
                    <w:rFonts w:eastAsiaTheme="minorEastAsia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会员提现（短信验证）-【6085】接口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_Toc47349071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9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8638BC" w:rsidRDefault="00544E47">
              <w:pPr>
                <w:pStyle w:val="TOC3"/>
                <w:rPr>
                  <w:rFonts w:eastAsiaTheme="minorEastAsia"/>
                  <w:noProof/>
                  <w:sz w:val="21"/>
                  <w:szCs w:val="24"/>
                </w:rPr>
              </w:pPr>
              <w:hyperlink w:anchor="_Toc47349072" w:history="1">
                <w:r w:rsidR="008638BC" w:rsidRPr="006E154D">
                  <w:rPr>
                    <w:rStyle w:val="a6"/>
                    <w:noProof/>
                  </w:rPr>
                  <w:t>5.5.</w:t>
                </w:r>
                <w:r w:rsidR="008638BC">
                  <w:rPr>
                    <w:rFonts w:eastAsiaTheme="minorEastAsia"/>
                    <w:noProof/>
                    <w:sz w:val="21"/>
                    <w:szCs w:val="24"/>
                  </w:rPr>
                  <w:tab/>
                </w:r>
                <w:r w:rsidR="008638BC" w:rsidRPr="006E154D">
                  <w:rPr>
                    <w:rStyle w:val="a6"/>
                    <w:noProof/>
                  </w:rPr>
                  <w:t>查询银行单笔交易状态（提现是否成功）-【6110】接口</w:t>
                </w:r>
                <w:r w:rsidR="008638BC">
                  <w:rPr>
                    <w:noProof/>
                    <w:webHidden/>
                  </w:rPr>
                  <w:tab/>
                </w:r>
                <w:r w:rsidR="008638BC">
                  <w:rPr>
                    <w:noProof/>
                    <w:webHidden/>
                  </w:rPr>
                  <w:fldChar w:fldCharType="begin"/>
                </w:r>
                <w:r w:rsidR="008638BC">
                  <w:rPr>
                    <w:noProof/>
                    <w:webHidden/>
                  </w:rPr>
                  <w:instrText xml:space="preserve"> PAGEREF _Toc47349072 \h </w:instrText>
                </w:r>
                <w:r w:rsidR="008638BC">
                  <w:rPr>
                    <w:noProof/>
                    <w:webHidden/>
                  </w:rPr>
                </w:r>
                <w:r w:rsidR="008638BC">
                  <w:rPr>
                    <w:noProof/>
                    <w:webHidden/>
                  </w:rPr>
                  <w:fldChar w:fldCharType="separate"/>
                </w:r>
                <w:r w:rsidR="008638BC">
                  <w:rPr>
                    <w:noProof/>
                    <w:webHidden/>
                  </w:rPr>
                  <w:t>10</w:t>
                </w:r>
                <w:r w:rsidR="008638BC">
                  <w:rPr>
                    <w:noProof/>
                    <w:webHidden/>
                  </w:rPr>
                  <w:fldChar w:fldCharType="end"/>
                </w:r>
              </w:hyperlink>
            </w:p>
            <w:p w:rsidR="00A4349E" w:rsidRPr="00A4349E" w:rsidRDefault="00A4349E" w:rsidP="00A4349E">
              <w:pPr>
                <w:tabs>
                  <w:tab w:val="right" w:pos="8828"/>
                </w:tabs>
                <w:spacing w:before="240" w:after="120"/>
              </w:pPr>
              <w:r w:rsidRPr="001172E8">
                <w:rPr>
                  <w:rFonts w:ascii="Cambria" w:hAnsi="Cambria"/>
                  <w:caps/>
                  <w:sz w:val="32"/>
                  <w:szCs w:val="32"/>
                  <w:u w:val="single"/>
                </w:rPr>
                <w:fldChar w:fldCharType="end"/>
              </w:r>
            </w:p>
          </w:sdtContent>
        </w:sdt>
      </w:sdtContent>
    </w:sdt>
    <w:p w:rsidR="00C016D8" w:rsidRDefault="00C016D8"/>
    <w:p w:rsidR="000D6400" w:rsidRDefault="000D6400"/>
    <w:p w:rsidR="000D6400" w:rsidRDefault="000D6400"/>
    <w:p w:rsidR="000D6400" w:rsidRDefault="000D6400"/>
    <w:p w:rsidR="00035386" w:rsidRDefault="00035386"/>
    <w:p w:rsidR="00035386" w:rsidRDefault="00035386"/>
    <w:p w:rsidR="00035386" w:rsidRDefault="00035386"/>
    <w:p w:rsidR="00035386" w:rsidRDefault="00035386"/>
    <w:p w:rsidR="00035386" w:rsidRPr="00A4349E" w:rsidRDefault="00035386"/>
    <w:p w:rsidR="00D10A3C" w:rsidRPr="00587936" w:rsidRDefault="00D10A3C" w:rsidP="00D10A3C">
      <w:pPr>
        <w:pStyle w:val="2"/>
        <w:numPr>
          <w:ilvl w:val="0"/>
          <w:numId w:val="1"/>
        </w:numPr>
        <w:rPr>
          <w:sz w:val="36"/>
        </w:rPr>
      </w:pPr>
      <w:bookmarkStart w:id="14" w:name="_Toc509257555"/>
      <w:bookmarkStart w:id="15" w:name="_Toc47349063"/>
      <w:r w:rsidRPr="00587936">
        <w:lastRenderedPageBreak/>
        <w:t>项目背景</w:t>
      </w:r>
      <w:bookmarkEnd w:id="14"/>
      <w:bookmarkEnd w:id="15"/>
    </w:p>
    <w:p w:rsidR="007016C9" w:rsidRDefault="00EE4D70" w:rsidP="00F21DA2">
      <w:pPr>
        <w:pStyle w:val="a4"/>
        <w:ind w:firstLineChars="0" w:firstLine="425"/>
        <w:rPr>
          <w:rFonts w:eastAsiaTheme="minorHAnsi"/>
        </w:rPr>
      </w:pPr>
      <w:r>
        <w:rPr>
          <w:rFonts w:eastAsiaTheme="minorHAnsi" w:hint="eastAsia"/>
        </w:rPr>
        <w:t>分账项目为公司层面解决撮合交易税务合规性的财务模式调整项目，公司采用与平安银行合作的模式进行线上分账处理</w:t>
      </w:r>
      <w:r w:rsidR="00A57191">
        <w:rPr>
          <w:rFonts w:eastAsiaTheme="minorHAnsi" w:hint="eastAsia"/>
        </w:rPr>
        <w:t>。</w:t>
      </w:r>
      <w:r>
        <w:rPr>
          <w:rFonts w:eastAsiaTheme="minorHAnsi" w:hint="eastAsia"/>
        </w:rPr>
        <w:t>该分账模式需建立商家和用户两端的会员子账户用户分账资金流转。若商家</w:t>
      </w:r>
      <w:r w:rsidR="00E51BAC">
        <w:rPr>
          <w:rFonts w:eastAsiaTheme="minorHAnsi" w:hint="eastAsia"/>
        </w:rPr>
        <w:t>和用户需要</w:t>
      </w:r>
      <w:r>
        <w:rPr>
          <w:rFonts w:eastAsiaTheme="minorHAnsi" w:hint="eastAsia"/>
        </w:rPr>
        <w:t>提现</w:t>
      </w:r>
      <w:r w:rsidR="00E51BAC">
        <w:rPr>
          <w:rFonts w:eastAsiaTheme="minorHAnsi" w:hint="eastAsia"/>
        </w:rPr>
        <w:t>，则需要绑定银行账号并鉴权。</w:t>
      </w:r>
    </w:p>
    <w:p w:rsidR="00E51BAC" w:rsidRPr="002415C3" w:rsidRDefault="00E51BAC" w:rsidP="00F21DA2">
      <w:pPr>
        <w:pStyle w:val="a4"/>
        <w:ind w:firstLineChars="0" w:firstLine="425"/>
        <w:rPr>
          <w:rFonts w:eastAsiaTheme="minorHAnsi"/>
        </w:rPr>
      </w:pPr>
      <w:r>
        <w:rPr>
          <w:rFonts w:eastAsiaTheme="minorHAnsi" w:hint="eastAsia"/>
        </w:rPr>
        <w:t>本文档</w:t>
      </w:r>
      <w:r w:rsidR="00AA5BCE">
        <w:rPr>
          <w:rFonts w:eastAsiaTheme="minorHAnsi" w:hint="eastAsia"/>
        </w:rPr>
        <w:t>说明商家端提现流程</w:t>
      </w:r>
      <w:r w:rsidR="004F45F7">
        <w:rPr>
          <w:rFonts w:eastAsiaTheme="minorHAnsi" w:hint="eastAsia"/>
        </w:rPr>
        <w:t>。</w:t>
      </w:r>
    </w:p>
    <w:p w:rsidR="00D10A3C" w:rsidRDefault="00D10A3C" w:rsidP="00D10A3C">
      <w:pPr>
        <w:pStyle w:val="2"/>
        <w:numPr>
          <w:ilvl w:val="0"/>
          <w:numId w:val="1"/>
        </w:numPr>
      </w:pPr>
      <w:bookmarkStart w:id="16" w:name="_Toc509257557"/>
      <w:bookmarkStart w:id="17" w:name="_Toc47349064"/>
      <w:r w:rsidRPr="00941ECC">
        <w:t>名词解释</w:t>
      </w:r>
      <w:bookmarkEnd w:id="16"/>
      <w:bookmarkEnd w:id="17"/>
    </w:p>
    <w:tbl>
      <w:tblPr>
        <w:tblStyle w:val="a3"/>
        <w:tblW w:w="141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2339"/>
      </w:tblGrid>
      <w:tr w:rsidR="00D10A3C" w:rsidTr="00ED2F86">
        <w:trPr>
          <w:trHeight w:val="600"/>
        </w:trPr>
        <w:tc>
          <w:tcPr>
            <w:tcW w:w="1835" w:type="dxa"/>
            <w:shd w:val="clear" w:color="auto" w:fill="D5DCE4" w:themeFill="text2" w:themeFillTint="33"/>
            <w:vAlign w:val="center"/>
          </w:tcPr>
          <w:p w:rsidR="00D10A3C" w:rsidRPr="005B1EF7" w:rsidRDefault="00D10A3C" w:rsidP="00FA6C5F">
            <w:pPr>
              <w:widowControl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1EF7">
              <w:rPr>
                <w:rFonts w:ascii="微软雅黑" w:eastAsia="微软雅黑" w:hAnsi="微软雅黑" w:cs="宋体"/>
                <w:b/>
                <w:bCs/>
                <w:iCs/>
                <w:color w:val="000000" w:themeColor="text1"/>
                <w:kern w:val="0"/>
                <w:sz w:val="24"/>
                <w:szCs w:val="24"/>
              </w:rPr>
              <w:t>名词</w:t>
            </w:r>
          </w:p>
        </w:tc>
        <w:tc>
          <w:tcPr>
            <w:tcW w:w="12339" w:type="dxa"/>
            <w:shd w:val="clear" w:color="auto" w:fill="D5DCE4" w:themeFill="text2" w:themeFillTint="33"/>
            <w:vAlign w:val="center"/>
          </w:tcPr>
          <w:p w:rsidR="00D10A3C" w:rsidRPr="005B1EF7" w:rsidRDefault="00D10A3C" w:rsidP="00FA6C5F">
            <w:pPr>
              <w:widowControl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B1EF7">
              <w:rPr>
                <w:rFonts w:ascii="微软雅黑" w:eastAsia="微软雅黑" w:hAnsi="微软雅黑" w:cs="宋体"/>
                <w:b/>
                <w:bCs/>
                <w:iCs/>
                <w:color w:val="000000" w:themeColor="text1"/>
                <w:kern w:val="0"/>
                <w:sz w:val="24"/>
                <w:szCs w:val="24"/>
              </w:rPr>
              <w:t>名词解释</w:t>
            </w:r>
          </w:p>
        </w:tc>
      </w:tr>
      <w:tr w:rsidR="00787805" w:rsidTr="00787805">
        <w:trPr>
          <w:trHeight w:val="600"/>
        </w:trPr>
        <w:tc>
          <w:tcPr>
            <w:tcW w:w="1835" w:type="dxa"/>
            <w:vAlign w:val="center"/>
          </w:tcPr>
          <w:p w:rsidR="00787805" w:rsidRDefault="00E51BAC" w:rsidP="00605611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会员子账户</w:t>
            </w:r>
          </w:p>
        </w:tc>
        <w:tc>
          <w:tcPr>
            <w:tcW w:w="12339" w:type="dxa"/>
            <w:vAlign w:val="center"/>
          </w:tcPr>
          <w:p w:rsidR="00787805" w:rsidRPr="007C137E" w:rsidRDefault="00E51BAC" w:rsidP="0060561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一手平台的会员（商家和用户），需在银行注册，并开立的账户</w:t>
            </w:r>
            <w:r w:rsidR="005462F1">
              <w:rPr>
                <w:rFonts w:asciiTheme="minorEastAsia" w:hAnsiTheme="minorEastAsia" w:hint="eastAsia"/>
              </w:rPr>
              <w:t>；</w:t>
            </w:r>
            <w:r>
              <w:rPr>
                <w:rFonts w:asciiTheme="minorEastAsia" w:hAnsiTheme="minorEastAsia" w:hint="eastAsia"/>
              </w:rPr>
              <w:t>平台需保存银行返回的子账户账号，后续交易接口都会用到。</w:t>
            </w:r>
          </w:p>
        </w:tc>
      </w:tr>
      <w:tr w:rsidR="00D10A3C" w:rsidTr="00787805">
        <w:trPr>
          <w:trHeight w:val="600"/>
        </w:trPr>
        <w:tc>
          <w:tcPr>
            <w:tcW w:w="1835" w:type="dxa"/>
            <w:vAlign w:val="center"/>
          </w:tcPr>
          <w:p w:rsidR="00D10A3C" w:rsidRPr="00553646" w:rsidRDefault="00E51BAC" w:rsidP="00605611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会员属性</w:t>
            </w:r>
          </w:p>
        </w:tc>
        <w:tc>
          <w:tcPr>
            <w:tcW w:w="12339" w:type="dxa"/>
            <w:vAlign w:val="center"/>
          </w:tcPr>
          <w:p w:rsidR="00D10A3C" w:rsidRPr="00553646" w:rsidRDefault="00E51BAC" w:rsidP="00605611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0-</w:t>
            </w:r>
            <w:r>
              <w:rPr>
                <w:rFonts w:asciiTheme="minorEastAsia" w:hAnsiTheme="minorEastAsia" w:hint="eastAsia"/>
              </w:rPr>
              <w:t>普通子账户（默认）、S</w:t>
            </w:r>
            <w:r>
              <w:rPr>
                <w:rFonts w:asciiTheme="minorEastAsia" w:hAnsiTheme="minorEastAsia"/>
              </w:rPr>
              <w:t>H</w:t>
            </w:r>
            <w:r>
              <w:rPr>
                <w:rFonts w:asciiTheme="minorEastAsia" w:hAnsiTheme="minorEastAsia" w:hint="eastAsia"/>
              </w:rPr>
              <w:t>-商户子账户，</w:t>
            </w:r>
            <w:r w:rsidRPr="00E51BAC">
              <w:rPr>
                <w:rFonts w:asciiTheme="minorEastAsia" w:hAnsiTheme="minorEastAsia" w:hint="eastAsia"/>
                <w:color w:val="FF0000"/>
              </w:rPr>
              <w:t>商家这端均为</w:t>
            </w:r>
            <w:r w:rsidRPr="00E51BAC">
              <w:rPr>
                <w:rFonts w:asciiTheme="minorEastAsia" w:hAnsiTheme="minorEastAsia"/>
                <w:color w:val="FF0000"/>
              </w:rPr>
              <w:t>SH</w:t>
            </w:r>
            <w:r w:rsidRPr="00E51BAC">
              <w:rPr>
                <w:rFonts w:asciiTheme="minorEastAsia" w:hAnsiTheme="minorEastAsia" w:hint="eastAsia"/>
                <w:color w:val="FF0000"/>
              </w:rPr>
              <w:t>-商户子账户</w:t>
            </w:r>
            <w:r w:rsidR="004C0F19">
              <w:rPr>
                <w:rFonts w:asciiTheme="minorEastAsia" w:hAnsiTheme="minorEastAsia" w:hint="eastAsia"/>
              </w:rPr>
              <w:t>。</w:t>
            </w:r>
          </w:p>
        </w:tc>
      </w:tr>
      <w:tr w:rsidR="00D10A3C" w:rsidTr="00787805">
        <w:trPr>
          <w:trHeight w:val="600"/>
        </w:trPr>
        <w:tc>
          <w:tcPr>
            <w:tcW w:w="1835" w:type="dxa"/>
            <w:vAlign w:val="center"/>
          </w:tcPr>
          <w:p w:rsidR="00D10A3C" w:rsidRPr="00553646" w:rsidRDefault="00AA5BCE" w:rsidP="00605611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提现</w:t>
            </w:r>
          </w:p>
        </w:tc>
        <w:tc>
          <w:tcPr>
            <w:tcW w:w="12339" w:type="dxa"/>
            <w:vAlign w:val="center"/>
          </w:tcPr>
          <w:p w:rsidR="00D10A3C" w:rsidRPr="005462F1" w:rsidRDefault="005462F1" w:rsidP="00605611">
            <w:pPr>
              <w:widowControl/>
              <w:jc w:val="left"/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是</w:t>
            </w:r>
            <w:r w:rsidRPr="005462F1">
              <w:rPr>
                <w:rFonts w:asciiTheme="minorEastAsia" w:hAnsiTheme="minorEastAsia"/>
              </w:rPr>
              <w:t>指</w:t>
            </w:r>
            <w:r w:rsidR="00AA5BCE">
              <w:rPr>
                <w:rFonts w:asciiTheme="minorEastAsia" w:hAnsiTheme="minorEastAsia" w:hint="eastAsia"/>
              </w:rPr>
              <w:t>商家从会员子账户将资金提出到个人银行卡账户的步骤。</w:t>
            </w:r>
          </w:p>
        </w:tc>
      </w:tr>
    </w:tbl>
    <w:p w:rsidR="00902663" w:rsidRDefault="00902663" w:rsidP="00902663">
      <w:pPr>
        <w:pStyle w:val="2"/>
        <w:ind w:left="425"/>
      </w:pPr>
      <w:bookmarkStart w:id="18" w:name="_Toc509257558"/>
    </w:p>
    <w:p w:rsidR="00AA5BCE" w:rsidRDefault="00AA5BCE" w:rsidP="00902663">
      <w:pPr>
        <w:pStyle w:val="2"/>
        <w:ind w:left="425"/>
      </w:pPr>
    </w:p>
    <w:p w:rsidR="00902663" w:rsidRDefault="00902663" w:rsidP="0003390B">
      <w:pPr>
        <w:pStyle w:val="2"/>
      </w:pPr>
    </w:p>
    <w:p w:rsidR="00D10A3C" w:rsidRPr="00E67FC4" w:rsidRDefault="00D10A3C" w:rsidP="00E67FC4">
      <w:pPr>
        <w:pStyle w:val="2"/>
        <w:numPr>
          <w:ilvl w:val="0"/>
          <w:numId w:val="1"/>
        </w:numPr>
      </w:pPr>
      <w:bookmarkStart w:id="19" w:name="_Toc47349065"/>
      <w:r w:rsidRPr="00941ECC">
        <w:lastRenderedPageBreak/>
        <w:t>项目风险</w:t>
      </w:r>
      <w:bookmarkEnd w:id="18"/>
      <w:bookmarkEnd w:id="19"/>
    </w:p>
    <w:p w:rsidR="00E76B11" w:rsidRDefault="00F115F5" w:rsidP="00E76B11">
      <w:pPr>
        <w:ind w:leftChars="200" w:left="420"/>
        <w:jc w:val="left"/>
        <w:rPr>
          <w:rFonts w:eastAsiaTheme="minorHAnsi"/>
        </w:rPr>
      </w:pPr>
      <w:r>
        <w:rPr>
          <w:rFonts w:eastAsiaTheme="minorHAnsi" w:hint="eastAsia"/>
        </w:rPr>
        <w:t>系统风险：</w:t>
      </w:r>
      <w:r w:rsidR="00AA5BCE">
        <w:rPr>
          <w:rFonts w:eastAsiaTheme="minorHAnsi" w:hint="eastAsia"/>
        </w:rPr>
        <w:t>提现涉及现金流，各接口的传输校验需格外关注</w:t>
      </w:r>
      <w:r>
        <w:rPr>
          <w:rFonts w:eastAsiaTheme="minorHAnsi" w:hint="eastAsia"/>
        </w:rPr>
        <w:t>。</w:t>
      </w:r>
    </w:p>
    <w:p w:rsidR="00F115F5" w:rsidRPr="00F115F5" w:rsidRDefault="00F115F5" w:rsidP="00FC00A7">
      <w:pPr>
        <w:ind w:leftChars="200" w:left="420"/>
        <w:jc w:val="left"/>
        <w:rPr>
          <w:rFonts w:ascii="Arial" w:eastAsia="宋体" w:hAnsi="Arial" w:cs="Arial"/>
          <w:color w:val="000000"/>
          <w:kern w:val="36"/>
          <w:sz w:val="36"/>
          <w:szCs w:val="36"/>
        </w:rPr>
      </w:pPr>
      <w:r>
        <w:rPr>
          <w:rFonts w:eastAsiaTheme="minorHAnsi" w:hint="eastAsia"/>
        </w:rPr>
        <w:t>业务风险：</w:t>
      </w:r>
      <w:r w:rsidR="00AA5BCE">
        <w:rPr>
          <w:rFonts w:eastAsiaTheme="minorHAnsi" w:hint="eastAsia"/>
        </w:rPr>
        <w:t>一期会实行商家（供应商）全部按原中国银行流程分账付款，二期会采取部分供应商分批切换</w:t>
      </w:r>
      <w:r w:rsidR="00605FC1">
        <w:rPr>
          <w:rFonts w:eastAsiaTheme="minorHAnsi" w:hint="eastAsia"/>
        </w:rPr>
        <w:t>。</w:t>
      </w:r>
    </w:p>
    <w:p w:rsidR="00D10A3C" w:rsidRPr="00587936" w:rsidRDefault="00D10A3C" w:rsidP="00D10A3C">
      <w:pPr>
        <w:pStyle w:val="2"/>
        <w:numPr>
          <w:ilvl w:val="0"/>
          <w:numId w:val="1"/>
        </w:numPr>
      </w:pPr>
      <w:bookmarkStart w:id="20" w:name="_Toc509257559"/>
      <w:bookmarkStart w:id="21" w:name="_Toc47349066"/>
      <w:r w:rsidRPr="00941ECC">
        <w:t>需求来源及关联负责人</w:t>
      </w:r>
      <w:bookmarkEnd w:id="20"/>
      <w:bookmarkEnd w:id="21"/>
    </w:p>
    <w:p w:rsidR="006B1183" w:rsidRPr="00C2496E" w:rsidRDefault="00D10A3C" w:rsidP="00FC00A7">
      <w:pPr>
        <w:ind w:leftChars="200" w:left="420"/>
        <w:jc w:val="left"/>
        <w:rPr>
          <w:rFonts w:eastAsiaTheme="minorHAnsi"/>
        </w:rPr>
      </w:pPr>
      <w:r w:rsidRPr="00C2496E">
        <w:rPr>
          <w:rFonts w:eastAsiaTheme="minorHAnsi" w:hint="eastAsia"/>
        </w:rPr>
        <w:t>需求来源于</w:t>
      </w:r>
      <w:r w:rsidR="00E67FC4">
        <w:rPr>
          <w:rFonts w:eastAsiaTheme="minorHAnsi" w:hint="eastAsia"/>
        </w:rPr>
        <w:t>税务要求和资方。</w:t>
      </w:r>
    </w:p>
    <w:p w:rsidR="00D10A3C" w:rsidRPr="00C2496E" w:rsidRDefault="00D10A3C" w:rsidP="00FC00A7">
      <w:pPr>
        <w:ind w:leftChars="200" w:left="420"/>
        <w:jc w:val="left"/>
        <w:rPr>
          <w:rFonts w:eastAsiaTheme="minorHAnsi"/>
        </w:rPr>
      </w:pPr>
      <w:r w:rsidRPr="00C2496E">
        <w:rPr>
          <w:rFonts w:eastAsiaTheme="minorHAnsi" w:hint="eastAsia"/>
        </w:rPr>
        <w:t>需求满足于</w:t>
      </w:r>
      <w:r w:rsidR="00E67FC4">
        <w:rPr>
          <w:rFonts w:eastAsiaTheme="minorHAnsi" w:hint="eastAsia"/>
        </w:rPr>
        <w:t>税务合规和撮合模式账务流转</w:t>
      </w:r>
      <w:r w:rsidRPr="00C2496E">
        <w:rPr>
          <w:rFonts w:eastAsiaTheme="minorHAnsi" w:hint="eastAsia"/>
        </w:rPr>
        <w:t>，关键对接人</w:t>
      </w:r>
      <w:r w:rsidR="00E67FC4">
        <w:rPr>
          <w:rFonts w:eastAsiaTheme="minorHAnsi" w:hint="eastAsia"/>
        </w:rPr>
        <w:t>赖德娇、颜顺成。</w:t>
      </w:r>
    </w:p>
    <w:p w:rsidR="006B1183" w:rsidRDefault="006B1183" w:rsidP="00FC00A7">
      <w:pPr>
        <w:jc w:val="left"/>
        <w:rPr>
          <w:rFonts w:ascii="Arial" w:eastAsia="宋体" w:hAnsi="Arial" w:cs="Arial"/>
          <w:color w:val="333333"/>
          <w:kern w:val="36"/>
          <w:szCs w:val="21"/>
        </w:rPr>
      </w:pPr>
    </w:p>
    <w:p w:rsidR="00902663" w:rsidRDefault="00902663" w:rsidP="00FC00A7">
      <w:pPr>
        <w:jc w:val="left"/>
        <w:rPr>
          <w:rFonts w:ascii="Arial" w:eastAsia="宋体" w:hAnsi="Arial" w:cs="Arial"/>
          <w:color w:val="333333"/>
          <w:kern w:val="36"/>
          <w:szCs w:val="21"/>
        </w:rPr>
      </w:pPr>
    </w:p>
    <w:p w:rsidR="00902663" w:rsidRDefault="00902663" w:rsidP="00FC00A7">
      <w:pPr>
        <w:jc w:val="left"/>
        <w:rPr>
          <w:rFonts w:ascii="Arial" w:eastAsia="宋体" w:hAnsi="Arial" w:cs="Arial"/>
          <w:color w:val="333333"/>
          <w:kern w:val="36"/>
          <w:szCs w:val="21"/>
        </w:rPr>
      </w:pPr>
    </w:p>
    <w:p w:rsidR="00902663" w:rsidRDefault="00902663" w:rsidP="009624C0">
      <w:pPr>
        <w:widowControl/>
        <w:jc w:val="left"/>
        <w:rPr>
          <w:rFonts w:ascii="Arial" w:eastAsia="宋体" w:hAnsi="Arial" w:cs="Arial"/>
          <w:color w:val="333333"/>
          <w:kern w:val="36"/>
          <w:szCs w:val="21"/>
        </w:rPr>
      </w:pPr>
    </w:p>
    <w:p w:rsidR="00347124" w:rsidRDefault="00347124" w:rsidP="009624C0">
      <w:pPr>
        <w:widowControl/>
        <w:jc w:val="left"/>
        <w:rPr>
          <w:rFonts w:ascii="Arial" w:eastAsia="宋体" w:hAnsi="Arial" w:cs="Arial"/>
          <w:color w:val="333333"/>
          <w:kern w:val="36"/>
          <w:szCs w:val="21"/>
        </w:rPr>
      </w:pPr>
    </w:p>
    <w:p w:rsidR="00347124" w:rsidRPr="00887977" w:rsidRDefault="00347124" w:rsidP="009624C0">
      <w:pPr>
        <w:widowControl/>
        <w:jc w:val="left"/>
        <w:rPr>
          <w:rFonts w:ascii="Arial" w:eastAsia="宋体" w:hAnsi="Arial" w:cs="Arial"/>
          <w:color w:val="333333"/>
          <w:kern w:val="36"/>
          <w:szCs w:val="21"/>
        </w:rPr>
      </w:pPr>
    </w:p>
    <w:p w:rsidR="00F20C4D" w:rsidRDefault="00D10A3C" w:rsidP="00F20C4D">
      <w:pPr>
        <w:pStyle w:val="2"/>
        <w:numPr>
          <w:ilvl w:val="0"/>
          <w:numId w:val="1"/>
        </w:numPr>
      </w:pPr>
      <w:bookmarkStart w:id="22" w:name="_Toc509257560"/>
      <w:bookmarkStart w:id="23" w:name="_Toc47349067"/>
      <w:r w:rsidRPr="002A386D">
        <w:t>需求详情</w:t>
      </w:r>
      <w:bookmarkEnd w:id="22"/>
      <w:bookmarkEnd w:id="23"/>
    </w:p>
    <w:p w:rsidR="00347124" w:rsidRDefault="00F20C4D" w:rsidP="00347124">
      <w:pPr>
        <w:pStyle w:val="3"/>
        <w:numPr>
          <w:ilvl w:val="1"/>
          <w:numId w:val="1"/>
        </w:numPr>
      </w:pPr>
      <w:bookmarkStart w:id="24" w:name="_Toc47349068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403113</wp:posOffset>
            </wp:positionV>
            <wp:extent cx="7936865" cy="4643120"/>
            <wp:effectExtent l="0" t="0" r="635" b="5080"/>
            <wp:wrapTight wrapText="bothSides">
              <wp:wrapPolygon edited="0">
                <wp:start x="0" y="0"/>
                <wp:lineTo x="0" y="21565"/>
                <wp:lineTo x="21567" y="21565"/>
                <wp:lineTo x="21567" y="0"/>
                <wp:lineTo x="0" y="0"/>
              </wp:wrapPolygon>
            </wp:wrapTight>
            <wp:docPr id="1" name="图片 1" descr="图片包含 游戏机, 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, 截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865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64C">
        <w:rPr>
          <w:rFonts w:hint="eastAsia"/>
        </w:rPr>
        <w:t>提现</w:t>
      </w:r>
      <w:r w:rsidR="0099064C">
        <w:rPr>
          <w:rFonts w:hint="eastAsia"/>
        </w:rPr>
        <w:t>-</w:t>
      </w:r>
      <w:r w:rsidR="00347124">
        <w:rPr>
          <w:rFonts w:hint="eastAsia"/>
        </w:rPr>
        <w:t>爆版前端流程</w:t>
      </w:r>
      <w:bookmarkEnd w:id="24"/>
    </w:p>
    <w:p w:rsidR="00347124" w:rsidRDefault="00347124" w:rsidP="00347124"/>
    <w:p w:rsidR="00347124" w:rsidRPr="00347124" w:rsidRDefault="00347124" w:rsidP="00347124">
      <w:pPr>
        <w:widowControl/>
        <w:jc w:val="left"/>
      </w:pPr>
      <w:r>
        <w:br w:type="page"/>
      </w:r>
    </w:p>
    <w:p w:rsidR="00AA5BCE" w:rsidRDefault="00AA5BCE" w:rsidP="00AA5BCE">
      <w:pPr>
        <w:pStyle w:val="3"/>
        <w:numPr>
          <w:ilvl w:val="1"/>
          <w:numId w:val="1"/>
        </w:numPr>
      </w:pPr>
      <w:bookmarkStart w:id="25" w:name="_Toc47349069"/>
      <w:r>
        <w:rPr>
          <w:rFonts w:hint="eastAsia"/>
        </w:rPr>
        <w:lastRenderedPageBreak/>
        <w:t>查询银行子账户余额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6</w:t>
      </w:r>
      <w:r>
        <w:t>010</w:t>
      </w:r>
      <w:r>
        <w:rPr>
          <w:rFonts w:hint="eastAsia"/>
        </w:rPr>
        <w:t>】接口</w:t>
      </w:r>
      <w:r>
        <w:rPr>
          <w:rFonts w:hint="eastAsia"/>
        </w:rPr>
        <w:t xml:space="preserve"> </w:t>
      </w:r>
      <w:r w:rsidRPr="00AA5BCE">
        <w:rPr>
          <w:rFonts w:hint="eastAsia"/>
          <w:highlight w:val="yellow"/>
        </w:rPr>
        <w:t>绑卡文档已含</w:t>
      </w:r>
      <w:bookmarkEnd w:id="25"/>
    </w:p>
    <w:p w:rsidR="00AA5BCE" w:rsidRPr="000F4075" w:rsidRDefault="00AA5BCE" w:rsidP="00AA5BCE">
      <w:pPr>
        <w:rPr>
          <w:rFonts w:hint="eastAsia"/>
          <w:b/>
          <w:bCs/>
        </w:rPr>
      </w:pPr>
      <w:r w:rsidRPr="00623964">
        <w:rPr>
          <w:rFonts w:hint="eastAsia"/>
          <w:b/>
          <w:bCs/>
        </w:rPr>
        <w:t>查询会员子账户以及平台的功能子账户的余额。</w:t>
      </w:r>
      <w:r>
        <w:rPr>
          <w:rFonts w:hint="eastAsia"/>
          <w:b/>
          <w:bCs/>
        </w:rPr>
        <w:t>（包含一手手续费子账户这样的功能子账户）</w:t>
      </w:r>
    </w:p>
    <w:p w:rsidR="00AA5BCE" w:rsidRDefault="00AA5BCE" w:rsidP="00AA5BCE">
      <w:r w:rsidRPr="00885CA9">
        <w:rPr>
          <w:highlight w:val="yellow"/>
        </w:rPr>
        <w:t>可用金额与可提现金额关系：</w:t>
      </w:r>
    </w:p>
    <w:p w:rsidR="00AA5BCE" w:rsidRDefault="00AA5BCE" w:rsidP="00AA5BCE">
      <w:r>
        <w:t>T日会员在电商平台</w:t>
      </w:r>
      <w:r>
        <w:rPr>
          <w:rFonts w:hint="eastAsia"/>
        </w:rPr>
        <w:t>（一手）</w:t>
      </w:r>
      <w:r>
        <w:t>进行了充值100，电商平台调用“会员清分【6056】”接口进行清分。</w:t>
      </w:r>
    </w:p>
    <w:p w:rsidR="00AA5BCE" w:rsidRDefault="00AA5BCE" w:rsidP="00AA5BCE">
      <w:r>
        <w:t>此时因充值的真实资金未到账，次日才清算到银行，所以这100可以在平台交易，但不可提现。当T+1日时，充值资金清算到银行，此时这100变为可提现。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A5BCE" w:rsidRPr="006A3EA5" w:rsidTr="00AA5BCE">
        <w:tc>
          <w:tcPr>
            <w:tcW w:w="2840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1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可提现</w:t>
            </w:r>
          </w:p>
        </w:tc>
        <w:tc>
          <w:tcPr>
            <w:tcW w:w="2841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可用</w:t>
            </w:r>
          </w:p>
        </w:tc>
      </w:tr>
      <w:tr w:rsidR="00AA5BCE" w:rsidRPr="006A3EA5" w:rsidTr="00AA5BCE">
        <w:tc>
          <w:tcPr>
            <w:tcW w:w="2840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T日</w:t>
            </w:r>
          </w:p>
        </w:tc>
        <w:tc>
          <w:tcPr>
            <w:tcW w:w="2841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2841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100</w:t>
            </w:r>
          </w:p>
        </w:tc>
      </w:tr>
      <w:tr w:rsidR="00AA5BCE" w:rsidRPr="006A3EA5" w:rsidTr="00AA5BCE">
        <w:tc>
          <w:tcPr>
            <w:tcW w:w="2840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T+1日</w:t>
            </w:r>
          </w:p>
        </w:tc>
        <w:tc>
          <w:tcPr>
            <w:tcW w:w="2841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100</w:t>
            </w:r>
          </w:p>
        </w:tc>
        <w:tc>
          <w:tcPr>
            <w:tcW w:w="2841" w:type="dxa"/>
          </w:tcPr>
          <w:p w:rsidR="00AA5BCE" w:rsidRPr="006A3EA5" w:rsidRDefault="00AA5BCE" w:rsidP="00AA5BCE">
            <w:pPr>
              <w:spacing w:line="240" w:lineRule="exact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6A3EA5">
              <w:rPr>
                <w:rFonts w:ascii="宋体" w:eastAsia="宋体" w:hAnsi="宋体" w:hint="eastAsia"/>
                <w:szCs w:val="21"/>
              </w:rPr>
              <w:t>100</w:t>
            </w:r>
          </w:p>
        </w:tc>
      </w:tr>
    </w:tbl>
    <w:p w:rsidR="00AA5BCE" w:rsidRDefault="00AA5BCE" w:rsidP="00AA5BCE">
      <w:r>
        <w:t xml:space="preserve">测试地址：https://my-st1.orangebank.com.cn:567/api/group/ </w:t>
      </w:r>
      <w:proofErr w:type="spellStart"/>
      <w:r>
        <w:t>CustAcctIdBalanceQuery</w:t>
      </w:r>
      <w:proofErr w:type="spellEnd"/>
    </w:p>
    <w:p w:rsidR="00AA5BCE" w:rsidRDefault="00AA5BCE" w:rsidP="00AA5BCE">
      <w:r>
        <w:t xml:space="preserve">生产地址：https://open.orangebank.com.cn:567/api/group/ </w:t>
      </w:r>
      <w:proofErr w:type="spellStart"/>
      <w:r>
        <w:t>CustAcctIdBalanceQuery</w:t>
      </w:r>
      <w:proofErr w:type="spellEnd"/>
      <w:r>
        <w:t xml:space="preserve">    </w:t>
      </w:r>
    </w:p>
    <w:p w:rsidR="00AA5BCE" w:rsidRDefault="00AA5BCE" w:rsidP="00AA5BCE">
      <w:r w:rsidRPr="002906D8">
        <w:t>标准格式的JSON报文（POST）形式提交</w:t>
      </w:r>
    </w:p>
    <w:p w:rsidR="00AA5BCE" w:rsidRDefault="00AA5BCE" w:rsidP="00AA5BCE">
      <w:pPr>
        <w:ind w:firstLineChars="350" w:firstLine="735"/>
        <w:jc w:val="left"/>
      </w:pPr>
      <w:r>
        <w:rPr>
          <w:rFonts w:hint="eastAsia"/>
          <w:highlight w:val="yellow"/>
        </w:rPr>
        <w:t>发送</w:t>
      </w:r>
      <w:r w:rsidRPr="00FD313E">
        <w:rPr>
          <w:rFonts w:hint="eastAsia"/>
          <w:highlight w:val="yellow"/>
        </w:rPr>
        <w:t>报文内容如下：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126"/>
        <w:gridCol w:w="1843"/>
        <w:gridCol w:w="1276"/>
        <w:gridCol w:w="6095"/>
      </w:tblGrid>
      <w:tr w:rsidR="00AA5BCE" w:rsidRPr="002906D8" w:rsidTr="00AA5BCE">
        <w:trPr>
          <w:trHeight w:val="755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2906D8" w:rsidRDefault="00AA5BCE" w:rsidP="00AA5BCE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2906D8" w:rsidRDefault="00AA5BCE" w:rsidP="00AA5BCE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2906D8" w:rsidRDefault="00AA5BCE" w:rsidP="00AA5BCE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2906D8" w:rsidRDefault="00AA5BCE" w:rsidP="00AA5BCE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2906D8" w:rsidRDefault="00AA5BCE" w:rsidP="00AA5BCE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963707" w:rsidRPr="002906D8" w:rsidTr="00AA5BCE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FundSummaryAcctNo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资金汇总账号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57EA7" w:rsidRDefault="00963707" w:rsidP="00963707">
            <w:pPr>
              <w:pStyle w:val="ae"/>
              <w:ind w:firstLine="40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C06128">
              <w:rPr>
                <w:rFonts w:asciiTheme="minorHAnsi" w:eastAsiaTheme="minorHAnsi" w:hAnsiTheme="minorHAnsi" w:hint="eastAsia"/>
                <w:szCs w:val="21"/>
                <w:highlight w:val="yellow"/>
              </w:rPr>
              <w:t>平安银行提供的一手的资金汇总账号</w:t>
            </w:r>
          </w:p>
        </w:tc>
      </w:tr>
      <w:tr w:rsidR="00963707" w:rsidRPr="002906D8" w:rsidTr="00AA5BCE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SubAcctNo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子账号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若</w:t>
            </w:r>
            <w:proofErr w:type="spell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SelectFlag</w:t>
            </w:r>
            <w:proofErr w:type="spellEnd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为2时，子账号必输。</w:t>
            </w:r>
          </w:p>
        </w:tc>
      </w:tr>
      <w:tr w:rsidR="00963707" w:rsidRPr="002906D8" w:rsidTr="00AA5BCE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QueryFlag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查询标志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4) 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2：普通会员子账号 3：功能子账号</w:t>
            </w:r>
            <w:r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 </w:t>
            </w: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商家和用户都是2</w:t>
            </w:r>
          </w:p>
        </w:tc>
      </w:tr>
      <w:tr w:rsidR="00963707" w:rsidRPr="002906D8" w:rsidTr="00AA5BCE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PageNum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页码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10)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起始值为1，每次最多返回20条记录，第二页返回的记录数为第21至40条记录，第三页为41至60条记录，顺序均按照建立时间的先后</w:t>
            </w:r>
          </w:p>
        </w:tc>
      </w:tr>
      <w:tr w:rsidR="00963707" w:rsidRPr="002906D8" w:rsidTr="00AA5BCE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ReservedMsg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保留域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>1027)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2906D8" w:rsidRDefault="00963707" w:rsidP="00963707">
            <w:pPr>
              <w:pStyle w:val="ae"/>
              <w:ind w:firstLine="44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2906D8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</w:tbl>
    <w:p w:rsidR="00AA5BCE" w:rsidRPr="00B03C54" w:rsidRDefault="00AA5BCE" w:rsidP="00AA5BCE">
      <w:pPr>
        <w:ind w:firstLineChars="350" w:firstLine="735"/>
        <w:jc w:val="left"/>
      </w:pPr>
      <w:r w:rsidRPr="001C2190">
        <w:rPr>
          <w:rFonts w:hint="eastAsia"/>
          <w:highlight w:val="yellow"/>
        </w:rPr>
        <w:t>接收返回报文内容如下：</w:t>
      </w:r>
    </w:p>
    <w:tbl>
      <w:tblPr>
        <w:tblW w:w="49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2126"/>
        <w:gridCol w:w="1843"/>
        <w:gridCol w:w="1277"/>
        <w:gridCol w:w="6095"/>
      </w:tblGrid>
      <w:tr w:rsidR="00AA5BCE" w:rsidRPr="007E7743" w:rsidTr="00AA5BCE">
        <w:trPr>
          <w:trHeight w:val="285"/>
        </w:trPr>
        <w:tc>
          <w:tcPr>
            <w:tcW w:w="9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lastRenderedPageBreak/>
              <w:t>变量名</w:t>
            </w:r>
          </w:p>
        </w:tc>
        <w:tc>
          <w:tcPr>
            <w:tcW w:w="76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66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46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7E7743" w:rsidRDefault="00AA5BCE" w:rsidP="00AA5BCE">
            <w:pPr>
              <w:pStyle w:val="ae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2196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ResultNum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本次交易返回查询结果记录数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10)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StartRecordNo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起始记录号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30)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EndFlag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结束标志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2)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0：否  1：是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TotalNum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符合业务查询条件的记录总数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10)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重复次数（一次最多返回20条记录）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AcctArray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账户信息数组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Array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START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SubAcctNo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子账号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SubAcctProperty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子账户属性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10)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可重复（1：普通会员子账号 2：挂账子账号  3：手续费子账号 4：利息子账号5：平台担保子账号）</w:t>
            </w:r>
            <w:r w:rsidRPr="002834DD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2、3、4、5为功能子账号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TranNetMemberCode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交易网会员代码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32)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SubAcctName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子账户名称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150)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AcctAvailBal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账户可用余额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20)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CashAmt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可提现金额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20)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MaintenanceDate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维护日期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8)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可重复（开户日期或修改日期）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AcctArray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账户信息数组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Array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END</w:t>
            </w:r>
          </w:p>
        </w:tc>
      </w:tr>
      <w:tr w:rsidR="00AA5BCE" w:rsidRPr="007E7743" w:rsidTr="00AA5BCE">
        <w:trPr>
          <w:trHeight w:val="285"/>
        </w:trPr>
        <w:tc>
          <w:tcPr>
            <w:tcW w:w="91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spell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ReservedMsg</w:t>
            </w:r>
            <w:proofErr w:type="spellEnd"/>
          </w:p>
        </w:tc>
        <w:tc>
          <w:tcPr>
            <w:tcW w:w="766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保留域</w:t>
            </w:r>
          </w:p>
        </w:tc>
        <w:tc>
          <w:tcPr>
            <w:tcW w:w="664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proofErr w:type="gramStart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>1027)</w:t>
            </w:r>
          </w:p>
        </w:tc>
        <w:tc>
          <w:tcPr>
            <w:tcW w:w="460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5BCE" w:rsidRPr="007E7743" w:rsidRDefault="00AA5BCE" w:rsidP="00AA5BCE">
            <w:pPr>
              <w:pStyle w:val="ae"/>
              <w:ind w:firstLine="400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E774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</w:tbl>
    <w:p w:rsidR="00AA5BCE" w:rsidRDefault="00AA5BCE" w:rsidP="00AA5BCE"/>
    <w:p w:rsidR="006C64C4" w:rsidRDefault="006C64C4" w:rsidP="00AA5BCE"/>
    <w:p w:rsidR="006C64C4" w:rsidRPr="008A6DD5" w:rsidRDefault="006C64C4" w:rsidP="006C64C4">
      <w:pPr>
        <w:pStyle w:val="3"/>
        <w:numPr>
          <w:ilvl w:val="1"/>
          <w:numId w:val="1"/>
        </w:numPr>
      </w:pPr>
      <w:bookmarkStart w:id="26" w:name="_Toc47349070"/>
      <w:r>
        <w:rPr>
          <w:rFonts w:hint="eastAsia"/>
        </w:rPr>
        <w:lastRenderedPageBreak/>
        <w:t>申请提现短信动态码（短信验证）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6</w:t>
      </w:r>
      <w:r>
        <w:t>082</w:t>
      </w:r>
      <w:r>
        <w:rPr>
          <w:rFonts w:hint="eastAsia"/>
        </w:rPr>
        <w:t>】接口</w:t>
      </w:r>
      <w:bookmarkEnd w:id="26"/>
    </w:p>
    <w:p w:rsidR="006C64C4" w:rsidRDefault="006C64C4" w:rsidP="00AA5BCE">
      <w:r w:rsidRPr="006C64C4">
        <w:rPr>
          <w:rFonts w:hint="eastAsia"/>
          <w:b/>
          <w:bCs/>
        </w:rPr>
        <w:t>会员</w:t>
      </w:r>
      <w:r w:rsidRPr="006C64C4">
        <w:rPr>
          <w:rFonts w:hint="eastAsia"/>
          <w:b/>
          <w:bCs/>
          <w:highlight w:val="yellow"/>
        </w:rPr>
        <w:t>（商家端）</w:t>
      </w:r>
      <w:r w:rsidRPr="006C64C4">
        <w:rPr>
          <w:rFonts w:hint="eastAsia"/>
        </w:rPr>
        <w:t>提现，需</w:t>
      </w:r>
      <w:r>
        <w:rPr>
          <w:rFonts w:hint="eastAsia"/>
        </w:rPr>
        <w:t>要进行短信动态码验证，需调用该接口申请短信动态验证码，后续用于下文【6</w:t>
      </w:r>
      <w:r>
        <w:t>085</w:t>
      </w:r>
      <w:r>
        <w:rPr>
          <w:rFonts w:hint="eastAsia"/>
        </w:rPr>
        <w:t>】接口的提现进行短信验证码验证。</w:t>
      </w:r>
    </w:p>
    <w:p w:rsidR="00FF70E3" w:rsidRPr="00FF70E3" w:rsidRDefault="00FF70E3" w:rsidP="00FF70E3">
      <w:r w:rsidRPr="00FF70E3">
        <w:t xml:space="preserve">测试地址：https://my-st1.orangebank.com.cn:567/api/group/ </w:t>
      </w:r>
      <w:proofErr w:type="spellStart"/>
      <w:r w:rsidRPr="00FF70E3">
        <w:t>ApplicationTextMsgDynamicCode</w:t>
      </w:r>
      <w:proofErr w:type="spellEnd"/>
    </w:p>
    <w:p w:rsidR="00FF70E3" w:rsidRDefault="00FF70E3" w:rsidP="00FF70E3">
      <w:r w:rsidRPr="00FF70E3">
        <w:t xml:space="preserve">生产地址：https://open.orangebank.com.cn:567/api/group/ </w:t>
      </w:r>
      <w:proofErr w:type="spellStart"/>
      <w:r w:rsidRPr="00FF70E3">
        <w:t>ApplicationTextMsgDynamicCode</w:t>
      </w:r>
      <w:proofErr w:type="spellEnd"/>
    </w:p>
    <w:p w:rsidR="00FF70E3" w:rsidRDefault="00FF70E3" w:rsidP="00FF70E3">
      <w:r w:rsidRPr="007E2649">
        <w:rPr>
          <w:rFonts w:hint="eastAsia"/>
        </w:rPr>
        <w:t>标准格式的JSON报文（POST）形式提交</w:t>
      </w:r>
      <w:r>
        <w:rPr>
          <w:rFonts w:hint="eastAsia"/>
        </w:rPr>
        <w:t>。</w:t>
      </w:r>
    </w:p>
    <w:p w:rsidR="00FF70E3" w:rsidRDefault="00FF70E3" w:rsidP="00FF70E3">
      <w:pPr>
        <w:pStyle w:val="a4"/>
        <w:ind w:left="780" w:firstLineChars="0" w:firstLine="0"/>
      </w:pPr>
      <w:r>
        <w:rPr>
          <w:rFonts w:hint="eastAsia"/>
          <w:highlight w:val="yellow"/>
        </w:rPr>
        <w:t>发送</w:t>
      </w:r>
      <w:r w:rsidRPr="00FD313E">
        <w:rPr>
          <w:rFonts w:hint="eastAsia"/>
          <w:highlight w:val="yellow"/>
        </w:rPr>
        <w:t>报文内容如下：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126"/>
        <w:gridCol w:w="1843"/>
        <w:gridCol w:w="1276"/>
        <w:gridCol w:w="6095"/>
      </w:tblGrid>
      <w:tr w:rsidR="00FF70E3" w:rsidRPr="00FF70E3" w:rsidTr="00FF70E3">
        <w:trPr>
          <w:trHeight w:val="755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FF70E3" w:rsidRDefault="00FF70E3" w:rsidP="004F53DD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60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FF70E3" w:rsidRPr="00FF70E3" w:rsidTr="00FF70E3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FundSummaryAcctNo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资金汇总账号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4F53DD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  <w:r w:rsidRPr="00C06128">
              <w:rPr>
                <w:rFonts w:asciiTheme="minorHAnsi" w:eastAsiaTheme="minorHAnsi" w:hAnsiTheme="minorHAnsi" w:hint="eastAsia"/>
                <w:szCs w:val="21"/>
                <w:highlight w:val="yellow"/>
              </w:rPr>
              <w:t>平安银行提供的一手的资金汇总账号</w:t>
            </w:r>
          </w:p>
        </w:tc>
      </w:tr>
      <w:tr w:rsidR="00FF70E3" w:rsidRPr="00FF70E3" w:rsidTr="00FF70E3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TranNetMemberCode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交易网会员代码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32)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4F53DD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供应商编码</w:t>
            </w:r>
          </w:p>
        </w:tc>
      </w:tr>
      <w:tr w:rsidR="00FF70E3" w:rsidRPr="00FF70E3" w:rsidTr="00FF70E3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SubAcctNo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子账户账号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4F53DD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【6</w:t>
            </w:r>
            <w:r w:rsidRPr="00FF70E3">
              <w:rPr>
                <w:rFonts w:asciiTheme="minorHAnsi" w:eastAsiaTheme="minorHAnsi" w:hAnsiTheme="minorHAnsi"/>
                <w:color w:val="000000"/>
                <w:szCs w:val="21"/>
                <w:highlight w:val="yellow"/>
              </w:rPr>
              <w:t>000</w:t>
            </w: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】创建的账号</w:t>
            </w:r>
          </w:p>
        </w:tc>
      </w:tr>
      <w:tr w:rsidR="00FF70E3" w:rsidRPr="00FF70E3" w:rsidTr="00FF70E3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TranType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交易类型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20)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4F53DD">
            <w:pPr>
              <w:pStyle w:val="ae"/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1：提现</w:t>
            </w: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br/>
              <w:t>2：支付</w:t>
            </w:r>
          </w:p>
        </w:tc>
      </w:tr>
      <w:tr w:rsidR="00FF70E3" w:rsidRPr="00FF70E3" w:rsidTr="00FF70E3">
        <w:trPr>
          <w:trHeight w:val="285"/>
        </w:trPr>
        <w:tc>
          <w:tcPr>
            <w:tcW w:w="2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FF70E3">
              <w:rPr>
                <w:rFonts w:asciiTheme="minorHAnsi" w:eastAsiaTheme="minorHAnsi" w:hAnsiTheme="minorHAnsi" w:hint="eastAsia"/>
                <w:szCs w:val="21"/>
              </w:rPr>
              <w:t>TranAmt</w:t>
            </w:r>
            <w:proofErr w:type="spellEnd"/>
          </w:p>
        </w:tc>
        <w:tc>
          <w:tcPr>
            <w:tcW w:w="21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交易金额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szCs w:val="21"/>
              </w:rPr>
            </w:pPr>
            <w:proofErr w:type="gramStart"/>
            <w:r w:rsidRPr="00FF70E3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FF70E3">
              <w:rPr>
                <w:rFonts w:asciiTheme="minorHAnsi" w:eastAsiaTheme="minorHAnsi" w:hAnsiTheme="minorHAnsi" w:hint="eastAsia"/>
                <w:szCs w:val="21"/>
              </w:rPr>
              <w:t>20)</w:t>
            </w:r>
          </w:p>
        </w:tc>
        <w:tc>
          <w:tcPr>
            <w:tcW w:w="12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4F53DD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70E3" w:rsidRPr="00FF70E3" w:rsidRDefault="00FF70E3" w:rsidP="00C22103">
            <w:pPr>
              <w:pStyle w:val="ae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FF70E3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</w:tbl>
    <w:p w:rsidR="00FF70E3" w:rsidRPr="00FF70E3" w:rsidRDefault="00FF70E3" w:rsidP="00FF70E3">
      <w:pPr>
        <w:ind w:firstLineChars="350" w:firstLine="735"/>
        <w:jc w:val="left"/>
      </w:pPr>
      <w:r w:rsidRPr="001C2190">
        <w:rPr>
          <w:rFonts w:hint="eastAsia"/>
          <w:highlight w:val="yellow"/>
        </w:rPr>
        <w:t>接收返回报文内容如下：</w:t>
      </w:r>
    </w:p>
    <w:tbl>
      <w:tblPr>
        <w:tblW w:w="49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2127"/>
        <w:gridCol w:w="1843"/>
        <w:gridCol w:w="1274"/>
        <w:gridCol w:w="6095"/>
      </w:tblGrid>
      <w:tr w:rsidR="004F53DD" w:rsidRPr="004F53DD" w:rsidTr="0041547C">
        <w:trPr>
          <w:trHeight w:val="285"/>
        </w:trPr>
        <w:tc>
          <w:tcPr>
            <w:tcW w:w="91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4F53DD" w:rsidRDefault="00FF70E3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766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4F53DD" w:rsidRDefault="00FF70E3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664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4F53DD" w:rsidRDefault="00FF70E3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459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4F53DD" w:rsidRDefault="00FF70E3" w:rsidP="004F53DD">
            <w:pPr>
              <w:pStyle w:val="ae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2196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FF70E3" w:rsidRPr="004F53DD" w:rsidRDefault="00FF70E3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FF70E3" w:rsidRPr="004F53DD" w:rsidTr="0041547C">
        <w:trPr>
          <w:trHeight w:val="285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ReceiveMobile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>接收手机号码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30)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E3" w:rsidRPr="004F53DD" w:rsidRDefault="00FF70E3" w:rsidP="00C22103">
            <w:pPr>
              <w:pStyle w:val="ae"/>
              <w:ind w:firstLine="44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短信码发到该手机上，银行只返回后四位。　</w:t>
            </w:r>
          </w:p>
        </w:tc>
      </w:tr>
      <w:tr w:rsidR="00FF70E3" w:rsidRPr="004F53DD" w:rsidTr="0041547C">
        <w:trPr>
          <w:trHeight w:val="285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MessageOrderNo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短信指令号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32)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44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  <w:tr w:rsidR="00FF70E3" w:rsidRPr="004F53DD" w:rsidTr="0041547C">
        <w:trPr>
          <w:trHeight w:val="285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ReservedMsg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保留域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>1027)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E3" w:rsidRPr="004F53DD" w:rsidRDefault="00FF70E3" w:rsidP="00C22103">
            <w:pPr>
              <w:pStyle w:val="ae"/>
              <w:ind w:firstLine="44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4F53DD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</w:tbl>
    <w:p w:rsidR="00FF70E3" w:rsidRPr="00FF70E3" w:rsidRDefault="00FF70E3" w:rsidP="00FF70E3"/>
    <w:p w:rsidR="00681572" w:rsidRPr="008A6DD5" w:rsidRDefault="002A0EFC" w:rsidP="00681572">
      <w:pPr>
        <w:pStyle w:val="3"/>
        <w:numPr>
          <w:ilvl w:val="1"/>
          <w:numId w:val="1"/>
        </w:numPr>
      </w:pPr>
      <w:bookmarkStart w:id="27" w:name="_Toc47349071"/>
      <w:r>
        <w:rPr>
          <w:rFonts w:hint="eastAsia"/>
        </w:rPr>
        <w:lastRenderedPageBreak/>
        <w:t>会员提现（</w:t>
      </w:r>
      <w:r w:rsidR="00E0158B">
        <w:rPr>
          <w:rFonts w:hint="eastAsia"/>
        </w:rPr>
        <w:t>短信</w:t>
      </w:r>
      <w:r>
        <w:rPr>
          <w:rFonts w:hint="eastAsia"/>
        </w:rPr>
        <w:t>验证）</w:t>
      </w:r>
      <w:r w:rsidR="00732C90">
        <w:rPr>
          <w:rFonts w:hint="eastAsia"/>
        </w:rPr>
        <w:t>-</w:t>
      </w:r>
      <w:r w:rsidR="00732C90">
        <w:rPr>
          <w:rFonts w:hint="eastAsia"/>
        </w:rPr>
        <w:t>【</w:t>
      </w:r>
      <w:r w:rsidR="00732C90">
        <w:rPr>
          <w:rFonts w:hint="eastAsia"/>
        </w:rPr>
        <w:t>6</w:t>
      </w:r>
      <w:r w:rsidR="00732C90">
        <w:t>0</w:t>
      </w:r>
      <w:r w:rsidR="00E0158B">
        <w:t>85</w:t>
      </w:r>
      <w:r w:rsidR="00732C90">
        <w:rPr>
          <w:rFonts w:hint="eastAsia"/>
        </w:rPr>
        <w:t>】接口</w:t>
      </w:r>
      <w:bookmarkEnd w:id="27"/>
    </w:p>
    <w:p w:rsidR="00FA7EDC" w:rsidRDefault="00E0158B" w:rsidP="00A74E39">
      <w:r w:rsidRPr="00E0158B">
        <w:rPr>
          <w:b/>
          <w:bCs/>
        </w:rPr>
        <w:t>会员</w:t>
      </w:r>
      <w:r w:rsidRPr="00A31740">
        <w:rPr>
          <w:rFonts w:hint="eastAsia"/>
          <w:b/>
          <w:bCs/>
          <w:highlight w:val="yellow"/>
        </w:rPr>
        <w:t>（商家端）</w:t>
      </w:r>
      <w:r w:rsidRPr="00E0158B">
        <w:rPr>
          <w:b/>
          <w:bCs/>
        </w:rPr>
        <w:t>提现</w:t>
      </w:r>
      <w:r w:rsidRPr="00E0158B">
        <w:t>，</w:t>
      </w:r>
      <w:r w:rsidRPr="00A31740">
        <w:rPr>
          <w:highlight w:val="yellow"/>
        </w:rPr>
        <w:t>支持短信</w:t>
      </w:r>
      <w:r w:rsidRPr="00E0158B">
        <w:rPr>
          <w:i/>
          <w:iCs/>
        </w:rPr>
        <w:t>及收取提现手续费</w:t>
      </w:r>
      <w:r w:rsidRPr="00E0158B">
        <w:t>。提现是异步处理，该接口返回成功只表示受理成功，实际是否成功需要使用</w:t>
      </w:r>
      <w:r>
        <w:rPr>
          <w:rFonts w:hint="eastAsia"/>
        </w:rPr>
        <w:t>【</w:t>
      </w:r>
      <w:r w:rsidRPr="00E0158B">
        <w:t>6110</w:t>
      </w:r>
      <w:r>
        <w:rPr>
          <w:rFonts w:hint="eastAsia"/>
        </w:rPr>
        <w:t>】</w:t>
      </w:r>
      <w:r w:rsidRPr="00E0158B">
        <w:t>查询</w:t>
      </w:r>
      <w:r w:rsidR="00732C90">
        <w:rPr>
          <w:rFonts w:hint="eastAsia"/>
        </w:rPr>
        <w:t>。</w:t>
      </w:r>
    </w:p>
    <w:p w:rsidR="00E0158B" w:rsidRDefault="00E0158B" w:rsidP="00E0158B">
      <w:r w:rsidRPr="00E0158B">
        <w:t>为避免通讯或其他异常导致重复处理。同一笔业务，平台若需要重试，则第三方流水号需与第一次请求时的第三方流水号保持一致。见证系统根据第三方流水号幂等。第三方流水号就是业务报文头里的请求方系统流水号</w:t>
      </w:r>
      <w:proofErr w:type="spellStart"/>
      <w:r w:rsidRPr="00E0158B">
        <w:t>ThirdLogNo</w:t>
      </w:r>
      <w:proofErr w:type="spellEnd"/>
      <w:r w:rsidRPr="00E0158B">
        <w:t>。</w:t>
      </w:r>
    </w:p>
    <w:p w:rsidR="00E0158B" w:rsidRDefault="00E0158B" w:rsidP="00E0158B">
      <w:r>
        <w:t xml:space="preserve">测试地址：https://my-st1.orangebank.com.cn:567/api/group/ </w:t>
      </w:r>
      <w:proofErr w:type="spellStart"/>
      <w:r>
        <w:t>MemberWithdrawCash</w:t>
      </w:r>
      <w:proofErr w:type="spellEnd"/>
    </w:p>
    <w:p w:rsidR="006C5285" w:rsidRPr="00F9055B" w:rsidRDefault="00E0158B" w:rsidP="00E0158B">
      <w:r>
        <w:t xml:space="preserve">生产地址：https://open.orangebank.com.cn:567/api/group/ </w:t>
      </w:r>
      <w:proofErr w:type="spellStart"/>
      <w:r>
        <w:t>MemberWithdrawCash</w:t>
      </w:r>
      <w:proofErr w:type="spellEnd"/>
    </w:p>
    <w:p w:rsidR="002600EA" w:rsidRDefault="006C5285" w:rsidP="00A74E39">
      <w:r w:rsidRPr="006C5285">
        <w:t>标准格式的JSON报文（POST）形式提交</w:t>
      </w:r>
      <w:r w:rsidR="00FD313E">
        <w:rPr>
          <w:rFonts w:hint="eastAsia"/>
        </w:rPr>
        <w:t>。</w:t>
      </w:r>
    </w:p>
    <w:p w:rsidR="002600EA" w:rsidRDefault="00C06128" w:rsidP="00C06128">
      <w:pPr>
        <w:pStyle w:val="a4"/>
        <w:ind w:left="780" w:firstLineChars="0" w:firstLine="0"/>
      </w:pPr>
      <w:r>
        <w:rPr>
          <w:rFonts w:hint="eastAsia"/>
          <w:highlight w:val="yellow"/>
        </w:rPr>
        <w:t>发送</w:t>
      </w:r>
      <w:r w:rsidR="00FD313E" w:rsidRPr="00FD313E">
        <w:rPr>
          <w:rFonts w:hint="eastAsia"/>
          <w:highlight w:val="yellow"/>
        </w:rPr>
        <w:t>报文内容如下：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2409"/>
        <w:gridCol w:w="2268"/>
        <w:gridCol w:w="1418"/>
        <w:gridCol w:w="5103"/>
      </w:tblGrid>
      <w:tr w:rsidR="00E0158B" w:rsidRPr="00963707" w:rsidTr="00E0158B">
        <w:trPr>
          <w:trHeight w:val="755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E0158B" w:rsidRPr="00963707" w:rsidRDefault="00E0158B" w:rsidP="00C22103">
            <w:pPr>
              <w:pStyle w:val="ae"/>
              <w:ind w:firstLine="42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E0158B" w:rsidRPr="00963707" w:rsidRDefault="00E0158B" w:rsidP="00C22103">
            <w:pPr>
              <w:pStyle w:val="ae"/>
              <w:ind w:firstLine="42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E0158B" w:rsidRPr="00963707" w:rsidRDefault="00E0158B" w:rsidP="00C22103">
            <w:pPr>
              <w:pStyle w:val="ae"/>
              <w:ind w:firstLine="42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E0158B" w:rsidRPr="00963707" w:rsidRDefault="00E0158B" w:rsidP="00C22103">
            <w:pPr>
              <w:pStyle w:val="ae"/>
              <w:ind w:firstLine="42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E0158B" w:rsidRPr="00963707" w:rsidRDefault="00E0158B" w:rsidP="00C22103">
            <w:pPr>
              <w:pStyle w:val="ae"/>
              <w:ind w:firstLine="42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FundSummaryAcctNo</w:t>
            </w:r>
            <w:proofErr w:type="spellEnd"/>
          </w:p>
        </w:tc>
        <w:tc>
          <w:tcPr>
            <w:tcW w:w="24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资金汇总账号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57EA7" w:rsidRDefault="00963707" w:rsidP="00963707">
            <w:pPr>
              <w:pStyle w:val="ae"/>
              <w:ind w:firstLine="40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C06128">
              <w:rPr>
                <w:rFonts w:asciiTheme="minorHAnsi" w:eastAsiaTheme="minorHAnsi" w:hAnsiTheme="minorHAnsi" w:hint="eastAsia"/>
                <w:szCs w:val="21"/>
                <w:highlight w:val="yellow"/>
              </w:rPr>
              <w:t>平安银行提供的一手的资金汇总账号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SubAcctNo</w:t>
            </w:r>
            <w:proofErr w:type="spellEnd"/>
          </w:p>
        </w:tc>
        <w:tc>
          <w:tcPr>
            <w:tcW w:w="24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子账户账号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Chars="150" w:firstLine="315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【6</w:t>
            </w:r>
            <w:r w:rsidRPr="00963707">
              <w:rPr>
                <w:rFonts w:asciiTheme="minorHAnsi" w:eastAsiaTheme="minorHAnsi" w:hAnsiTheme="minorHAnsi"/>
                <w:color w:val="000000"/>
                <w:szCs w:val="21"/>
                <w:highlight w:val="yellow"/>
              </w:rPr>
              <w:t>000</w:t>
            </w: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】创建的账号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TranNetMemberCode</w:t>
            </w:r>
            <w:proofErr w:type="spellEnd"/>
          </w:p>
        </w:tc>
        <w:tc>
          <w:tcPr>
            <w:tcW w:w="24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交易网会员代码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32)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Chars="150" w:firstLine="315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供应商编码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SubAcctName</w:t>
            </w:r>
            <w:proofErr w:type="spellEnd"/>
          </w:p>
        </w:tc>
        <w:tc>
          <w:tcPr>
            <w:tcW w:w="24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子账户名称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150)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Chars="150" w:firstLine="315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【6</w:t>
            </w:r>
            <w:r w:rsidRPr="00963707">
              <w:rPr>
                <w:rFonts w:asciiTheme="minorHAnsi" w:eastAsiaTheme="minorHAnsi" w:hAnsiTheme="minorHAnsi"/>
                <w:color w:val="000000"/>
                <w:szCs w:val="21"/>
                <w:highlight w:val="yellow"/>
              </w:rPr>
              <w:t>060</w:t>
            </w: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】</w:t>
            </w:r>
            <w:r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绑卡时提供</w:t>
            </w: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的身份证姓名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TakeCashAcctNo</w:t>
            </w:r>
            <w:proofErr w:type="spellEnd"/>
          </w:p>
        </w:tc>
        <w:tc>
          <w:tcPr>
            <w:tcW w:w="24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提现账号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50)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即收款账户，必须是在系统中维护的提现账号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TakeCashAcctName</w:t>
            </w:r>
            <w:proofErr w:type="spellEnd"/>
          </w:p>
        </w:tc>
        <w:tc>
          <w:tcPr>
            <w:tcW w:w="24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提现账户名称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150)</w:t>
            </w: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银行卡户名，必须与子账户名称一致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Ccy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币种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3)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默认为</w:t>
            </w: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RMB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CashAmt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可提现金额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TakeCashCommission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提现手续费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收取给平台的。</w:t>
            </w: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默认为0</w:t>
            </w:r>
            <w:r>
              <w:rPr>
                <w:rFonts w:asciiTheme="minorHAnsi" w:eastAsiaTheme="minorHAnsi" w:hAnsiTheme="minorHAnsi" w:hint="eastAsia"/>
                <w:color w:val="000000"/>
                <w:szCs w:val="21"/>
              </w:rPr>
              <w:t>，</w:t>
            </w:r>
            <w:r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暂不收取手续费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MessageOrderNo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短信指令号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>
              <w:rPr>
                <w:rFonts w:asciiTheme="minorHAnsi" w:eastAsiaTheme="minorHAnsi" w:hAnsiTheme="minorHAnsi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当使用短信验证时，必输</w:t>
            </w:r>
            <w:r w:rsidR="00703497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 </w:t>
            </w:r>
            <w:r w:rsidR="00703497" w:rsidRPr="0070349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【6</w:t>
            </w:r>
            <w:r w:rsidR="00703497" w:rsidRPr="00703497">
              <w:rPr>
                <w:rFonts w:asciiTheme="minorHAnsi" w:eastAsiaTheme="minorHAnsi" w:hAnsiTheme="minorHAnsi"/>
                <w:color w:val="000000"/>
                <w:szCs w:val="21"/>
                <w:highlight w:val="yellow"/>
              </w:rPr>
              <w:t>082</w:t>
            </w:r>
            <w:r w:rsidR="00703497" w:rsidRPr="00703497">
              <w:rPr>
                <w:rFonts w:asciiTheme="minorHAnsi" w:eastAsiaTheme="minorHAnsi" w:hAnsiTheme="minorHAnsi" w:hint="eastAsia"/>
                <w:color w:val="000000"/>
                <w:szCs w:val="21"/>
                <w:highlight w:val="yellow"/>
              </w:rPr>
              <w:t>】返回的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MessageCheckCode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短信验证码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20)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>
              <w:rPr>
                <w:rFonts w:asciiTheme="minorHAnsi" w:eastAsiaTheme="minorHAnsi" w:hAnsiTheme="minorHAnsi"/>
                <w:color w:val="000000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当使用短信验证时，必输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Remark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300)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44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lastRenderedPageBreak/>
              <w:t>ReservedMsg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保留域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1027)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44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　</w:t>
            </w:r>
          </w:p>
        </w:tc>
      </w:tr>
      <w:tr w:rsidR="00963707" w:rsidRPr="00963707" w:rsidTr="00E0158B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WebSign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网银签名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963707">
              <w:rPr>
                <w:rFonts w:asciiTheme="minorHAnsi" w:eastAsiaTheme="minorHAnsi" w:hAnsiTheme="minorHAnsi" w:hint="eastAsia"/>
                <w:color w:val="000000"/>
                <w:szCs w:val="21"/>
              </w:rPr>
              <w:t>300)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963707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7" w:rsidRPr="00963707" w:rsidRDefault="00963707" w:rsidP="00963707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963707">
              <w:rPr>
                <w:rFonts w:asciiTheme="minorHAnsi" w:eastAsiaTheme="minorHAnsi" w:hAnsiTheme="minorHAnsi" w:hint="eastAsia"/>
                <w:szCs w:val="21"/>
              </w:rPr>
              <w:t>WebSign</w:t>
            </w:r>
            <w:proofErr w:type="spellEnd"/>
          </w:p>
        </w:tc>
      </w:tr>
    </w:tbl>
    <w:p w:rsidR="00C06128" w:rsidRDefault="00C06128" w:rsidP="00FE715C">
      <w:pPr>
        <w:pStyle w:val="a4"/>
        <w:ind w:left="780" w:firstLineChars="0" w:firstLine="0"/>
      </w:pPr>
      <w:r w:rsidRPr="00FE715C">
        <w:rPr>
          <w:rFonts w:hint="eastAsia"/>
          <w:highlight w:val="yellow"/>
        </w:rPr>
        <w:t>接收返回报文内容如下：</w:t>
      </w:r>
    </w:p>
    <w:tbl>
      <w:tblPr>
        <w:tblW w:w="49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406"/>
        <w:gridCol w:w="2268"/>
        <w:gridCol w:w="1418"/>
        <w:gridCol w:w="5104"/>
      </w:tblGrid>
      <w:tr w:rsidR="000E4F0D" w:rsidRPr="000E4F0D" w:rsidTr="00E6383C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0E4F0D" w:rsidRPr="000E4F0D" w:rsidRDefault="000E4F0D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867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0E4F0D" w:rsidRPr="000E4F0D" w:rsidRDefault="000E4F0D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0E4F0D" w:rsidRPr="000E4F0D" w:rsidRDefault="000E4F0D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0E4F0D" w:rsidRPr="000E4F0D" w:rsidRDefault="000E4F0D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0E4F0D" w:rsidRPr="000E4F0D" w:rsidRDefault="000E4F0D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0E4F0D" w:rsidRPr="000E4F0D" w:rsidTr="00E6383C">
        <w:trPr>
          <w:trHeight w:val="285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proofErr w:type="spellStart"/>
            <w:r w:rsidRPr="000E4F0D">
              <w:rPr>
                <w:rFonts w:asciiTheme="minorHAnsi" w:eastAsiaTheme="minorHAnsi" w:hAnsiTheme="minorHAnsi" w:hint="eastAsia"/>
                <w:szCs w:val="21"/>
              </w:rPr>
              <w:t>FrontSeqNo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前置流水号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52)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D" w:rsidRPr="000E4F0D" w:rsidRDefault="000E4F0D" w:rsidP="00C22103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>即电商见证宝系统生成的流水号，可关联具体一笔请求</w:t>
            </w:r>
          </w:p>
        </w:tc>
      </w:tr>
      <w:tr w:rsidR="000E4F0D" w:rsidRPr="000E4F0D" w:rsidTr="00E6383C">
        <w:trPr>
          <w:trHeight w:val="285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spellStart"/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ReservedMsg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保留域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proofErr w:type="gramStart"/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STRING(</w:t>
            </w:r>
            <w:proofErr w:type="gramEnd"/>
            <w:r w:rsidRPr="000E4F0D">
              <w:rPr>
                <w:rFonts w:asciiTheme="minorHAnsi" w:eastAsiaTheme="minorHAnsi" w:hAnsiTheme="minorHAnsi" w:hint="eastAsia"/>
                <w:color w:val="000000"/>
                <w:szCs w:val="21"/>
              </w:rPr>
              <w:t>1027)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szCs w:val="21"/>
              </w:rPr>
            </w:pPr>
            <w:r w:rsidRPr="000E4F0D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0D" w:rsidRPr="000E4F0D" w:rsidRDefault="000E4F0D" w:rsidP="00C22103">
            <w:pPr>
              <w:pStyle w:val="ae"/>
              <w:ind w:firstLine="360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</w:tr>
    </w:tbl>
    <w:p w:rsidR="00093754" w:rsidRDefault="00093754" w:rsidP="00577F4F">
      <w:pPr>
        <w:widowControl/>
        <w:jc w:val="left"/>
      </w:pPr>
    </w:p>
    <w:p w:rsidR="00602311" w:rsidRDefault="00602311" w:rsidP="00577F4F">
      <w:pPr>
        <w:widowControl/>
        <w:jc w:val="left"/>
      </w:pPr>
    </w:p>
    <w:p w:rsidR="00602311" w:rsidRDefault="00F063BA" w:rsidP="00602311">
      <w:pPr>
        <w:pStyle w:val="3"/>
        <w:numPr>
          <w:ilvl w:val="1"/>
          <w:numId w:val="1"/>
        </w:numPr>
      </w:pPr>
      <w:bookmarkStart w:id="28" w:name="_Toc47349072"/>
      <w:r>
        <w:rPr>
          <w:rFonts w:hint="eastAsia"/>
        </w:rPr>
        <w:t>查询银行单笔交易状态（提现是否成功）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6</w:t>
      </w:r>
      <w:r>
        <w:t>110</w:t>
      </w:r>
      <w:r>
        <w:rPr>
          <w:rFonts w:hint="eastAsia"/>
        </w:rPr>
        <w:t>】接口</w:t>
      </w:r>
      <w:bookmarkEnd w:id="28"/>
    </w:p>
    <w:p w:rsidR="00F063BA" w:rsidRDefault="00711C81" w:rsidP="00F063BA">
      <w:r w:rsidRPr="00711C81">
        <w:t>调用6110查询一笔交易记录，当返回6个0时，看交易状态的值来确认成功还是失败。当返回不是6个0时，看错误码是不是ERR020，如果是确认失败，不是则重新查询。</w:t>
      </w:r>
    </w:p>
    <w:p w:rsidR="00711C81" w:rsidRDefault="00711C81" w:rsidP="00711C81">
      <w:proofErr w:type="spellStart"/>
      <w:r w:rsidRPr="00711C81">
        <w:rPr>
          <w:highlight w:val="yellow"/>
        </w:rPr>
        <w:t>TranStatus</w:t>
      </w:r>
      <w:proofErr w:type="spellEnd"/>
      <w:r w:rsidRPr="00711C81">
        <w:rPr>
          <w:highlight w:val="yellow"/>
        </w:rPr>
        <w:t>交易状态说明</w:t>
      </w:r>
      <w:r>
        <w:t>：</w:t>
      </w:r>
    </w:p>
    <w:p w:rsidR="00711C81" w:rsidRDefault="00711C81" w:rsidP="00711C81">
      <w:r>
        <w:t>0：成功——交易成功，最终状态</w:t>
      </w:r>
    </w:p>
    <w:p w:rsidR="00711C81" w:rsidRDefault="00711C81" w:rsidP="00711C81">
      <w:r>
        <w:t>1：失败——交易失败，最终状态</w:t>
      </w:r>
    </w:p>
    <w:p w:rsidR="009E78C3" w:rsidRPr="00D97045" w:rsidRDefault="00711C81" w:rsidP="009E78C3">
      <w:pPr>
        <w:rPr>
          <w:b/>
          <w:bCs/>
        </w:rPr>
      </w:pPr>
      <w:r w:rsidRPr="00D97045">
        <w:rPr>
          <w:b/>
          <w:bCs/>
        </w:rPr>
        <w:t>提示：若系统返回状态不为0或者1， 返回其他任何状态均为交易状态不明，5分钟后重新查询。</w:t>
      </w:r>
    </w:p>
    <w:p w:rsidR="00B1565C" w:rsidRDefault="00B1565C" w:rsidP="009E78C3">
      <w:pPr>
        <w:rPr>
          <w:b/>
          <w:bCs/>
          <w:highlight w:val="yellow"/>
        </w:rPr>
      </w:pPr>
    </w:p>
    <w:p w:rsidR="009E78C3" w:rsidRDefault="009E78C3" w:rsidP="009E78C3">
      <w:r w:rsidRPr="00575ED8">
        <w:rPr>
          <w:b/>
          <w:bCs/>
          <w:highlight w:val="yellow"/>
        </w:rPr>
        <w:t>系统流水号</w:t>
      </w:r>
      <w:r>
        <w:t>为云收款后台类交易及见证交易所需上送的字段，</w:t>
      </w:r>
      <w:proofErr w:type="spellStart"/>
      <w:r w:rsidRPr="009E78C3">
        <w:rPr>
          <w:highlight w:val="yellow"/>
        </w:rPr>
        <w:t>CnsmrSeqNo</w:t>
      </w:r>
      <w:proofErr w:type="spellEnd"/>
      <w:r>
        <w:t>应采用22字节长度，由调用方产生，反映每次调用的唯一标识，流水号规范：用户短号（6位）+日期（8位）+随机编号（8位）</w:t>
      </w:r>
    </w:p>
    <w:p w:rsidR="009E78C3" w:rsidRDefault="009E78C3" w:rsidP="009E78C3">
      <w:r>
        <w:t>例：C256342018011836651562</w:t>
      </w:r>
    </w:p>
    <w:p w:rsidR="00575ED8" w:rsidRDefault="00575ED8" w:rsidP="00575ED8">
      <w:r>
        <w:t>户短号：平安银行为每位用户随机分配的唯一标识，6位数字与字母组合。与文件传输用户名一致，由客户在门户页面申请。</w:t>
      </w:r>
    </w:p>
    <w:p w:rsidR="00575ED8" w:rsidRDefault="00575ED8" w:rsidP="00575ED8">
      <w:r>
        <w:t>日期：8位，格式：YYYYMMDD。</w:t>
      </w:r>
    </w:p>
    <w:p w:rsidR="00575ED8" w:rsidRDefault="00575ED8" w:rsidP="00575ED8">
      <w:r>
        <w:t>随机编号：8位随机编号，数字与字母组合，取值范围a-z，A-Z，0-9</w:t>
      </w:r>
    </w:p>
    <w:p w:rsidR="00711C81" w:rsidRDefault="00711C81" w:rsidP="00711C81">
      <w:r>
        <w:lastRenderedPageBreak/>
        <w:t xml:space="preserve">测试地址：https://my-st1.orangebank.com.cn:567/api/group/ </w:t>
      </w:r>
      <w:proofErr w:type="spellStart"/>
      <w:r>
        <w:t>SingleTransactionStatusQuery</w:t>
      </w:r>
      <w:proofErr w:type="spellEnd"/>
    </w:p>
    <w:p w:rsidR="00711C81" w:rsidRDefault="00711C81" w:rsidP="00711C81">
      <w:r>
        <w:t xml:space="preserve">生产地址：https://open.orangebank.com.cn:567/api/group/ </w:t>
      </w:r>
      <w:proofErr w:type="spellStart"/>
      <w:r>
        <w:t>SingleTransactionStatusQuery</w:t>
      </w:r>
      <w:proofErr w:type="spellEnd"/>
    </w:p>
    <w:p w:rsidR="00711C81" w:rsidRDefault="00711C81" w:rsidP="00711C81">
      <w:r w:rsidRPr="007E2649">
        <w:rPr>
          <w:rFonts w:hint="eastAsia"/>
        </w:rPr>
        <w:t>标准格式的JSON报文（POST）形式提交</w:t>
      </w:r>
    </w:p>
    <w:p w:rsidR="00711C81" w:rsidRDefault="00711C81" w:rsidP="00711C81">
      <w:pPr>
        <w:pStyle w:val="a4"/>
        <w:ind w:left="780" w:firstLineChars="0" w:firstLine="0"/>
      </w:pPr>
      <w:r>
        <w:rPr>
          <w:rFonts w:hint="eastAsia"/>
          <w:highlight w:val="yellow"/>
        </w:rPr>
        <w:t>发送</w:t>
      </w:r>
      <w:r w:rsidRPr="00FD313E">
        <w:rPr>
          <w:rFonts w:hint="eastAsia"/>
          <w:highlight w:val="yellow"/>
        </w:rPr>
        <w:t>报文内容如下：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2409"/>
        <w:gridCol w:w="2268"/>
        <w:gridCol w:w="1418"/>
        <w:gridCol w:w="5103"/>
      </w:tblGrid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711C81" w:rsidRPr="003459D9" w:rsidRDefault="00711C81" w:rsidP="00711C81">
            <w:pPr>
              <w:pStyle w:val="ae"/>
              <w:jc w:val="center"/>
              <w:rPr>
                <w:rFonts w:asciiTheme="minorHAnsi" w:eastAsiaTheme="minorHAnsi" w:hAnsiTheme="minorHAnsi" w:cs="宋体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 w:cs="宋体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</w:rPr>
              <w:t>FundSummaryAcctNo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资金汇总账号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gramStart"/>
            <w:r w:rsidRPr="003459D9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3459D9">
              <w:rPr>
                <w:rFonts w:asciiTheme="minorHAnsi" w:eastAsiaTheme="minorHAnsi" w:hAnsiTheme="minorHAnsi" w:hint="eastAsia"/>
                <w:szCs w:val="21"/>
              </w:rPr>
              <w:t>50)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  <w:highlight w:val="yellow"/>
              </w:rPr>
              <w:t>平安银行提供的一手的资金汇总账号</w:t>
            </w:r>
          </w:p>
        </w:tc>
      </w:tr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</w:rPr>
              <w:t>FunctionFlag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功能标志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gramStart"/>
            <w:r w:rsidRPr="003459D9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3459D9">
              <w:rPr>
                <w:rFonts w:asciiTheme="minorHAnsi" w:eastAsiaTheme="minorHAnsi" w:hAnsiTheme="minorHAnsi" w:hint="eastAsia"/>
                <w:szCs w:val="21"/>
              </w:rPr>
              <w:t>2)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711C81">
            <w:pPr>
              <w:pStyle w:val="ae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2：会员间交易</w:t>
            </w:r>
            <w:r w:rsidRPr="003459D9">
              <w:rPr>
                <w:rFonts w:asciiTheme="minorHAnsi" w:eastAsiaTheme="minorHAnsi" w:hAnsiTheme="minorHAnsi" w:hint="eastAsia"/>
                <w:szCs w:val="21"/>
              </w:rPr>
              <w:br/>
            </w:r>
            <w:r w:rsidRPr="003459D9">
              <w:rPr>
                <w:rFonts w:asciiTheme="minorHAnsi" w:eastAsiaTheme="minorHAnsi" w:hAnsiTheme="minorHAnsi" w:hint="eastAsia"/>
                <w:szCs w:val="21"/>
                <w:highlight w:val="yellow"/>
              </w:rPr>
              <w:t>3：提现</w:t>
            </w:r>
            <w:r w:rsidRPr="003459D9">
              <w:rPr>
                <w:rFonts w:asciiTheme="minorHAnsi" w:eastAsiaTheme="minorHAnsi" w:hAnsiTheme="minorHAnsi" w:hint="eastAsia"/>
                <w:szCs w:val="21"/>
              </w:rPr>
              <w:br/>
              <w:t>4：充值</w:t>
            </w:r>
          </w:p>
        </w:tc>
      </w:tr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</w:rPr>
              <w:t>TranNetSeqNo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交易网流水号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gramStart"/>
            <w:r w:rsidRPr="003459D9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3459D9">
              <w:rPr>
                <w:rFonts w:asciiTheme="minorHAnsi" w:eastAsiaTheme="minorHAnsi" w:hAnsiTheme="minorHAnsi" w:hint="eastAsia"/>
                <w:szCs w:val="21"/>
              </w:rPr>
              <w:t>52)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Y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提现，充值或会员交易请求时的</w:t>
            </w: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  <w:highlight w:val="yellow"/>
              </w:rPr>
              <w:t>CnsmrSeqNo</w:t>
            </w:r>
            <w:proofErr w:type="spellEnd"/>
            <w:r w:rsidRPr="003459D9">
              <w:rPr>
                <w:rFonts w:asciiTheme="minorHAnsi" w:eastAsiaTheme="minorHAnsi" w:hAnsiTheme="minorHAnsi" w:hint="eastAsia"/>
                <w:szCs w:val="21"/>
              </w:rPr>
              <w:t>值</w:t>
            </w:r>
          </w:p>
        </w:tc>
      </w:tr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</w:rPr>
              <w:t>SubAcctNo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子账户账号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gramStart"/>
            <w:r w:rsidRPr="003459D9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3459D9">
              <w:rPr>
                <w:rFonts w:asciiTheme="minorHAnsi" w:eastAsiaTheme="minorHAnsi" w:hAnsiTheme="minorHAnsi" w:hint="eastAsia"/>
                <w:szCs w:val="21"/>
              </w:rPr>
              <w:t>50)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未启用</w:t>
            </w:r>
          </w:p>
        </w:tc>
      </w:tr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</w:rPr>
              <w:t>TranDate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交易日期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gramStart"/>
            <w:r w:rsidRPr="003459D9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3459D9">
              <w:rPr>
                <w:rFonts w:asciiTheme="minorHAnsi" w:eastAsiaTheme="minorHAnsi" w:hAnsiTheme="minorHAnsi" w:hint="eastAsia"/>
                <w:szCs w:val="21"/>
              </w:rPr>
              <w:t>8)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未启用</w:t>
            </w:r>
          </w:p>
        </w:tc>
      </w:tr>
      <w:tr w:rsidR="00711C81" w:rsidRPr="003459D9" w:rsidTr="003459D9">
        <w:trPr>
          <w:trHeight w:val="20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spellStart"/>
            <w:r w:rsidRPr="003459D9">
              <w:rPr>
                <w:rFonts w:asciiTheme="minorHAnsi" w:eastAsiaTheme="minorHAnsi" w:hAnsiTheme="minorHAnsi" w:hint="eastAsia"/>
                <w:szCs w:val="21"/>
              </w:rPr>
              <w:t>ReservedMsg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保留域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proofErr w:type="gramStart"/>
            <w:r w:rsidRPr="003459D9">
              <w:rPr>
                <w:rFonts w:asciiTheme="minorHAnsi" w:eastAsiaTheme="minorHAnsi" w:hAnsiTheme="minorHAnsi" w:hint="eastAsia"/>
                <w:szCs w:val="21"/>
              </w:rPr>
              <w:t>STRING(</w:t>
            </w:r>
            <w:proofErr w:type="gramEnd"/>
            <w:r w:rsidRPr="003459D9">
              <w:rPr>
                <w:rFonts w:asciiTheme="minorHAnsi" w:eastAsiaTheme="minorHAnsi" w:hAnsiTheme="minorHAnsi" w:hint="eastAsia"/>
                <w:szCs w:val="21"/>
              </w:rPr>
              <w:t>1027)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>N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11C81" w:rsidRPr="003459D9" w:rsidRDefault="00711C81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3459D9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</w:p>
        </w:tc>
      </w:tr>
    </w:tbl>
    <w:p w:rsidR="00711C81" w:rsidRDefault="00B1565C" w:rsidP="00B1565C">
      <w:pPr>
        <w:pStyle w:val="a4"/>
        <w:ind w:left="780" w:firstLineChars="0" w:firstLine="0"/>
      </w:pPr>
      <w:r w:rsidRPr="00FE715C">
        <w:rPr>
          <w:rFonts w:hint="eastAsia"/>
          <w:highlight w:val="yellow"/>
        </w:rPr>
        <w:t>接收返回报文内容如下：</w:t>
      </w:r>
    </w:p>
    <w:tbl>
      <w:tblPr>
        <w:tblW w:w="498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406"/>
        <w:gridCol w:w="2268"/>
        <w:gridCol w:w="1418"/>
        <w:gridCol w:w="5104"/>
      </w:tblGrid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</w:rPr>
              <w:t>变量名</w:t>
            </w:r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</w:rPr>
              <w:t>字段名称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</w:rPr>
              <w:t>数据类型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B1565C" w:rsidRPr="00B1565C" w:rsidRDefault="00B1565C" w:rsidP="00B1565C">
            <w:pPr>
              <w:pStyle w:val="ae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</w:rPr>
              <w:t>是否必输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C0C0C0" w:fill="C0C0C0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</w:rPr>
              <w:t>备注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BookingFlag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记账标志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2)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记账标志（1：登记挂账 2：支付 </w:t>
            </w:r>
            <w:r w:rsidRPr="00D97045">
              <w:rPr>
                <w:rFonts w:asciiTheme="minorHAnsi" w:eastAsiaTheme="minorHAnsi" w:hAnsiTheme="minorHAnsi" w:hint="eastAsia"/>
                <w:szCs w:val="21"/>
                <w:highlight w:val="yellow"/>
                <w:shd w:val="clear" w:color="auto" w:fill="FFFFFF" w:themeFill="background1"/>
              </w:rPr>
              <w:t>3：提现</w:t>
            </w: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 4：清分5:下单预支付 6：确认并付款 7：退款 8：支付到平台 N:其他）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TranStatus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交易状态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32)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</w:rPr>
            </w:pPr>
            <w:r w:rsidRPr="00D97045">
              <w:rPr>
                <w:rFonts w:asciiTheme="minorHAnsi" w:eastAsiaTheme="minorHAnsi" w:hAnsiTheme="minorHAnsi" w:hint="eastAsia"/>
                <w:szCs w:val="21"/>
                <w:highlight w:val="yellow"/>
                <w:shd w:val="clear" w:color="auto" w:fill="FFFFFF" w:themeFill="background1"/>
              </w:rPr>
              <w:t>（0：成功，1：失败，</w:t>
            </w: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2：待确认, 5：待处理，6：处理中）</w:t>
            </w:r>
            <w:r w:rsidRPr="00B1565C">
              <w:rPr>
                <w:rFonts w:asciiTheme="minorHAnsi" w:eastAsiaTheme="minorHAnsi" w:hAnsiTheme="minorHAnsi" w:hint="eastAsia"/>
                <w:szCs w:val="21"/>
              </w:rPr>
              <w:t>）</w:t>
            </w:r>
            <w:r w:rsidRPr="00D97045">
              <w:rPr>
                <w:rFonts w:asciiTheme="minorHAnsi" w:eastAsiaTheme="minorHAnsi" w:hAnsiTheme="minorHAnsi" w:hint="eastAsia"/>
                <w:szCs w:val="21"/>
                <w:highlight w:val="yellow"/>
              </w:rPr>
              <w:t>注：0和1是终态</w:t>
            </w:r>
            <w:r w:rsidRPr="00B1565C">
              <w:rPr>
                <w:rFonts w:asciiTheme="minorHAnsi" w:eastAsiaTheme="minorHAnsi" w:hAnsiTheme="minorHAnsi" w:hint="eastAsia"/>
                <w:szCs w:val="21"/>
              </w:rPr>
              <w:t>，2、5、6是中间态，</w:t>
            </w:r>
            <w:r w:rsidRPr="00D97045">
              <w:rPr>
                <w:rFonts w:asciiTheme="minorHAnsi" w:eastAsiaTheme="minorHAnsi" w:hAnsiTheme="minorHAnsi" w:hint="eastAsia"/>
                <w:szCs w:val="21"/>
                <w:highlight w:val="yellow"/>
              </w:rPr>
              <w:t>其中2是特指提现后待确认提现是否成功</w:t>
            </w:r>
            <w:r w:rsidRPr="00B1565C">
              <w:rPr>
                <w:rFonts w:asciiTheme="minorHAnsi" w:eastAsiaTheme="minorHAnsi" w:hAnsiTheme="minorHAnsi" w:hint="eastAsia"/>
                <w:szCs w:val="21"/>
              </w:rPr>
              <w:t>，5是银行收到交易等待处理，6是交易正在处理。</w:t>
            </w:r>
          </w:p>
          <w:p w:rsidR="00D97045" w:rsidRDefault="00D97045" w:rsidP="00D97045"/>
          <w:p w:rsidR="00D97045" w:rsidRPr="00D97045" w:rsidRDefault="00D97045" w:rsidP="00D97045">
            <w:r w:rsidRPr="00D97045">
              <w:rPr>
                <w:rFonts w:hint="eastAsia"/>
                <w:highlight w:val="yellow"/>
              </w:rPr>
              <w:t>不是0或1，则5分钟后重新查询。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lastRenderedPageBreak/>
              <w:t>TranAmt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交易金额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20)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TranDate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交易日期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8)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TranTime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交易时间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20)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InSubAcctNo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转入子账户账号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50)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OutSubAcctNo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转出子账户账号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50)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FailMsg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失败信息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300)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  <w:shd w:val="clear" w:color="auto" w:fill="FFFFFF" w:themeFill="background1"/>
              </w:rPr>
              <w:t>当提现失败时，返回交易失败原因</w:t>
            </w:r>
          </w:p>
        </w:tc>
      </w:tr>
      <w:tr w:rsidR="00B1565C" w:rsidRPr="00B1565C" w:rsidTr="001E6C0E">
        <w:trPr>
          <w:trHeight w:val="285"/>
        </w:trPr>
        <w:tc>
          <w:tcPr>
            <w:tcW w:w="96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1565C" w:rsidRPr="00B1565C" w:rsidRDefault="00B1565C" w:rsidP="00C22103">
            <w:pPr>
              <w:pStyle w:val="ae"/>
              <w:ind w:firstLine="361"/>
              <w:rPr>
                <w:rFonts w:asciiTheme="minorHAnsi" w:eastAsiaTheme="minorHAnsi" w:hAnsiTheme="minorHAnsi" w:cs="宋体"/>
                <w:b/>
                <w:bCs/>
                <w:color w:val="0000FF"/>
                <w:szCs w:val="21"/>
              </w:rPr>
            </w:pPr>
            <w:proofErr w:type="spellStart"/>
            <w:r w:rsidRPr="00B1565C">
              <w:rPr>
                <w:rFonts w:asciiTheme="minorHAnsi" w:eastAsiaTheme="minorHAnsi" w:hAnsiTheme="minorHAnsi" w:hint="eastAsia"/>
                <w:b/>
                <w:bCs/>
                <w:color w:val="0000FF"/>
                <w:szCs w:val="21"/>
              </w:rPr>
              <w:t>OldTranFrontSeqNo</w:t>
            </w:r>
            <w:proofErr w:type="spellEnd"/>
          </w:p>
        </w:tc>
        <w:tc>
          <w:tcPr>
            <w:tcW w:w="86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1565C" w:rsidRPr="00B1565C" w:rsidRDefault="00B1565C" w:rsidP="00C22103">
            <w:pPr>
              <w:pStyle w:val="ae"/>
              <w:ind w:firstLine="361"/>
              <w:rPr>
                <w:rFonts w:asciiTheme="minorHAnsi" w:eastAsiaTheme="minorHAnsi" w:hAnsiTheme="minorHAnsi" w:cs="宋体"/>
                <w:b/>
                <w:bCs/>
                <w:color w:val="0000FF"/>
                <w:szCs w:val="21"/>
              </w:rPr>
            </w:pPr>
            <w:r w:rsidRPr="00B1565C">
              <w:rPr>
                <w:rFonts w:asciiTheme="minorHAnsi" w:eastAsiaTheme="minorHAnsi" w:hAnsiTheme="minorHAnsi" w:hint="eastAsia"/>
                <w:b/>
                <w:bCs/>
                <w:color w:val="0000FF"/>
                <w:szCs w:val="21"/>
              </w:rPr>
              <w:t>原交易前置流水号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1565C" w:rsidRPr="00B1565C" w:rsidRDefault="00B1565C" w:rsidP="00C22103">
            <w:pPr>
              <w:pStyle w:val="ae"/>
              <w:ind w:firstLine="361"/>
              <w:rPr>
                <w:rFonts w:asciiTheme="minorHAnsi" w:eastAsiaTheme="minorHAnsi" w:hAnsiTheme="minorHAnsi" w:cs="宋体"/>
                <w:b/>
                <w:bCs/>
                <w:color w:val="0000FF"/>
                <w:szCs w:val="21"/>
              </w:rPr>
            </w:pPr>
            <w:proofErr w:type="gramStart"/>
            <w:r w:rsidRPr="00B1565C">
              <w:rPr>
                <w:rFonts w:asciiTheme="minorHAnsi" w:eastAsiaTheme="minorHAnsi" w:hAnsiTheme="minorHAnsi" w:hint="eastAsia"/>
                <w:b/>
                <w:bCs/>
                <w:color w:val="0000FF"/>
                <w:szCs w:val="21"/>
              </w:rPr>
              <w:t>STRING(</w:t>
            </w:r>
            <w:proofErr w:type="gramEnd"/>
            <w:r w:rsidRPr="00B1565C">
              <w:rPr>
                <w:rFonts w:asciiTheme="minorHAnsi" w:eastAsiaTheme="minorHAnsi" w:hAnsiTheme="minorHAnsi" w:hint="eastAsia"/>
                <w:b/>
                <w:bCs/>
                <w:color w:val="0000FF"/>
                <w:szCs w:val="21"/>
              </w:rPr>
              <w:t>52)</w:t>
            </w:r>
          </w:p>
        </w:tc>
        <w:tc>
          <w:tcPr>
            <w:tcW w:w="511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</w:p>
        </w:tc>
        <w:tc>
          <w:tcPr>
            <w:tcW w:w="183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1565C" w:rsidRPr="00B1565C" w:rsidRDefault="00B1565C" w:rsidP="00C22103">
            <w:pPr>
              <w:pStyle w:val="ae"/>
              <w:ind w:firstLine="400"/>
              <w:rPr>
                <w:rFonts w:asciiTheme="minorHAnsi" w:eastAsiaTheme="minorHAnsi" w:hAnsiTheme="minorHAnsi"/>
                <w:szCs w:val="21"/>
                <w:shd w:val="clear" w:color="auto" w:fill="FFFFFF" w:themeFill="background1"/>
              </w:rPr>
            </w:pPr>
            <w:r w:rsidRPr="00B1565C">
              <w:rPr>
                <w:rFonts w:asciiTheme="minorHAnsi" w:eastAsiaTheme="minorHAnsi" w:hAnsiTheme="minorHAnsi" w:hint="eastAsia"/>
                <w:szCs w:val="21"/>
              </w:rPr>
              <w:t>原交易的银行流水号</w:t>
            </w:r>
            <w:r w:rsidR="00D97045" w:rsidRPr="00D97045">
              <w:rPr>
                <w:rFonts w:asciiTheme="minorHAnsi" w:eastAsiaTheme="minorHAnsi" w:hAnsiTheme="minorHAnsi" w:hint="eastAsia"/>
                <w:szCs w:val="21"/>
                <w:highlight w:val="yellow"/>
              </w:rPr>
              <w:t>（提现交易）</w:t>
            </w:r>
          </w:p>
        </w:tc>
      </w:tr>
    </w:tbl>
    <w:p w:rsidR="00B1565C" w:rsidRPr="00B1565C" w:rsidRDefault="00B1565C" w:rsidP="00B1565C">
      <w:pPr>
        <w:pStyle w:val="a4"/>
        <w:ind w:left="780" w:firstLineChars="0" w:firstLine="0"/>
      </w:pPr>
    </w:p>
    <w:sectPr w:rsidR="00B1565C" w:rsidRPr="00B1565C" w:rsidSect="00D10A3C">
      <w:headerReference w:type="default" r:id="rId9"/>
      <w:footerReference w:type="even" r:id="rId10"/>
      <w:footerReference w:type="default" r:id="rId11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4E47" w:rsidRDefault="00544E47" w:rsidP="00FD2E91">
      <w:r>
        <w:separator/>
      </w:r>
    </w:p>
  </w:endnote>
  <w:endnote w:type="continuationSeparator" w:id="0">
    <w:p w:rsidR="00544E47" w:rsidRDefault="00544E47" w:rsidP="00F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150338825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AA5BCE" w:rsidRDefault="00AA5BCE" w:rsidP="00FA6C5F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AA5BCE" w:rsidRDefault="00AA5BC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d"/>
      </w:rPr>
      <w:id w:val="332185053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AA5BCE" w:rsidRDefault="00AA5BCE" w:rsidP="00FA6C5F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12</w:t>
        </w:r>
        <w:r>
          <w:rPr>
            <w:rStyle w:val="ad"/>
          </w:rPr>
          <w:fldChar w:fldCharType="end"/>
        </w:r>
      </w:p>
    </w:sdtContent>
  </w:sdt>
  <w:p w:rsidR="00AA5BCE" w:rsidRDefault="00AA5B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4E47" w:rsidRDefault="00544E47" w:rsidP="00FD2E91">
      <w:r>
        <w:separator/>
      </w:r>
    </w:p>
  </w:footnote>
  <w:footnote w:type="continuationSeparator" w:id="0">
    <w:p w:rsidR="00544E47" w:rsidRDefault="00544E47" w:rsidP="00FD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5BCE" w:rsidRDefault="00AA5BCE" w:rsidP="0091622A">
    <w:r w:rsidRPr="00C34CC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D35649" wp14:editId="241C2F20">
              <wp:simplePos x="0" y="0"/>
              <wp:positionH relativeFrom="column">
                <wp:posOffset>-716229</wp:posOffset>
              </wp:positionH>
              <wp:positionV relativeFrom="paragraph">
                <wp:posOffset>-365255</wp:posOffset>
              </wp:positionV>
              <wp:extent cx="378552" cy="378552"/>
              <wp:effectExtent l="0" t="0" r="15240" b="15240"/>
              <wp:wrapNone/>
              <wp:docPr id="14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8552" cy="378552"/>
                        <a:chOff x="0" y="0"/>
                        <a:chExt cx="2315012" cy="2315012"/>
                      </a:xfrm>
                    </wpg:grpSpPr>
                    <wps:wsp>
                      <wps:cNvPr id="15" name="椭圆 15"/>
                      <wps:cNvSpPr/>
                      <wps:spPr>
                        <a:xfrm>
                          <a:off x="0" y="0"/>
                          <a:ext cx="2315012" cy="231501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ysDash"/>
                          <a:miter/>
                        </a:ln>
                      </wps:spPr>
                      <wps:bodyPr lIns="43369" rIns="43369" anchor="ctr"/>
                    </wps:wsp>
                    <wps:wsp>
                      <wps:cNvPr id="17" name="椭圆 17"/>
                      <wps:cNvSpPr/>
                      <wps:spPr>
                        <a:xfrm rot="5400000">
                          <a:off x="361528" y="352802"/>
                          <a:ext cx="1591948" cy="1609405"/>
                        </a:xfrm>
                        <a:prstGeom prst="ellipse">
                          <a:avLst/>
                        </a:prstGeom>
                        <a:solidFill>
                          <a:srgbClr val="FF3976"/>
                        </a:solidFill>
                        <a:ln w="12700">
                          <a:miter lim="400000"/>
                        </a:ln>
                      </wps:spPr>
                      <wps:bodyPr lIns="43369" rIns="43369" anchor="ctr"/>
                    </wps:wsp>
                    <pic:pic xmlns:pic="http://schemas.openxmlformats.org/drawingml/2006/picture">
                      <pic:nvPicPr>
                        <pic:cNvPr id="19" name="图片 19" descr="图片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844" y="1371290"/>
                          <a:ext cx="1125317" cy="313792"/>
                        </a:xfrm>
                        <a:prstGeom prst="rect">
                          <a:avLst/>
                        </a:prstGeom>
                        <a:ln w="12700">
                          <a:miter lim="4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图片 20" descr="图片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046" y="683080"/>
                          <a:ext cx="1264912" cy="626759"/>
                        </a:xfrm>
                        <a:prstGeom prst="rect">
                          <a:avLst/>
                        </a:prstGeom>
                        <a:ln w="12700">
                          <a:miter lim="4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907875" id="组合 10" o:spid="_x0000_s1026" style="position:absolute;left:0;text-align:left;margin-left:-56.4pt;margin-top:-28.75pt;width:29.8pt;height:29.8pt;z-index:251659264;mso-width-relative:margin;mso-height-relative:margin" coordsize="23150,231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">
              <v:oval id="椭圆 15" o:spid="_x0000_s1027" style="position:absolute;width:23150;height:231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" strokecolor="white" strokeweight="1pt">
                <v:stroke dashstyle="3 1" joinstyle="miter"/>
                <v:textbox inset="1.2047mm,,1.2047mm"/>
              </v:oval>
              <v:oval id="椭圆 17" o:spid="_x0000_s1028" style="position:absolute;left:3615;top:3527;width:15919;height:1609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" fillcolor="#ff3976" stroked="f" strokeweight="1pt">
                <v:stroke miterlimit="4" joinstyle="miter"/>
                <v:textbox inset="1.2047mm,,1.2047mm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9" o:spid="_x0000_s1029" type="#_x0000_t75" alt="图片 6" style="position:absolute;left:5948;top:13712;width:11253;height:31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" strokeweight="1pt">
                <v:stroke miterlimit="4"/>
                <v:imagedata r:id="rId3" o:title="图片 6"/>
              </v:shape>
              <v:shape id="图片 20" o:spid="_x0000_s1030" type="#_x0000_t75" alt="图片 1" style="position:absolute;left:5250;top:6830;width:12649;height:62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" strokeweight="1pt">
                <v:stroke miterlimit="4"/>
                <v:imagedata r:id="rId4" o:title="图片 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3F2"/>
    <w:multiLevelType w:val="hybridMultilevel"/>
    <w:tmpl w:val="8990D71A"/>
    <w:lvl w:ilvl="0" w:tplc="3BE63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9D4CA4"/>
    <w:multiLevelType w:val="hybridMultilevel"/>
    <w:tmpl w:val="80A81B4C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013552"/>
    <w:multiLevelType w:val="hybridMultilevel"/>
    <w:tmpl w:val="87FE8B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705141"/>
    <w:multiLevelType w:val="hybridMultilevel"/>
    <w:tmpl w:val="A0E05BE4"/>
    <w:lvl w:ilvl="0" w:tplc="BCCA1A28">
      <w:start w:val="1"/>
      <w:numFmt w:val="lowerLetter"/>
      <w:lvlText w:val="%1）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6E406B"/>
    <w:multiLevelType w:val="hybridMultilevel"/>
    <w:tmpl w:val="F68AA95C"/>
    <w:lvl w:ilvl="0" w:tplc="D2848B12">
      <w:start w:val="1"/>
      <w:numFmt w:val="decimal"/>
      <w:lvlText w:val="%1."/>
      <w:lvlJc w:val="left"/>
      <w:pPr>
        <w:ind w:left="78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C68B6"/>
    <w:multiLevelType w:val="hybridMultilevel"/>
    <w:tmpl w:val="F710D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191B1A"/>
    <w:multiLevelType w:val="multilevel"/>
    <w:tmpl w:val="8C74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46E3818"/>
    <w:multiLevelType w:val="hybridMultilevel"/>
    <w:tmpl w:val="71008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E14476"/>
    <w:multiLevelType w:val="multilevel"/>
    <w:tmpl w:val="8C74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9640BF1"/>
    <w:multiLevelType w:val="hybridMultilevel"/>
    <w:tmpl w:val="EE8287CC"/>
    <w:lvl w:ilvl="0" w:tplc="13503D1E">
      <w:start w:val="1"/>
      <w:numFmt w:val="lowerLetter"/>
      <w:lvlText w:val="%1）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734914"/>
    <w:multiLevelType w:val="multilevel"/>
    <w:tmpl w:val="8C74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AD90D27"/>
    <w:multiLevelType w:val="multilevel"/>
    <w:tmpl w:val="94283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BAB7E35"/>
    <w:multiLevelType w:val="multilevel"/>
    <w:tmpl w:val="2DB02B74"/>
    <w:lvl w:ilvl="0">
      <w:start w:val="1"/>
      <w:numFmt w:val="decimal"/>
      <w:lvlText w:val="%1."/>
      <w:lvlJc w:val="left"/>
      <w:pPr>
        <w:ind w:left="425" w:hanging="425"/>
      </w:pPr>
      <w:rPr>
        <w:rFonts w:ascii="黑体" w:eastAsia="黑体" w:hAnsi="黑体" w:hint="eastAsia"/>
        <w:sz w:val="48"/>
        <w:szCs w:val="4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6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BE23448"/>
    <w:multiLevelType w:val="hybridMultilevel"/>
    <w:tmpl w:val="2FF0703C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264530F"/>
    <w:multiLevelType w:val="hybridMultilevel"/>
    <w:tmpl w:val="C1C2D3DC"/>
    <w:lvl w:ilvl="0" w:tplc="B0D44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51E0A4D"/>
    <w:multiLevelType w:val="hybridMultilevel"/>
    <w:tmpl w:val="9EC6A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197FD8"/>
    <w:multiLevelType w:val="multilevel"/>
    <w:tmpl w:val="08866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E7E1866"/>
    <w:multiLevelType w:val="hybridMultilevel"/>
    <w:tmpl w:val="32B22FA6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D84936"/>
    <w:multiLevelType w:val="hybridMultilevel"/>
    <w:tmpl w:val="32B22FA6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F4940"/>
    <w:multiLevelType w:val="hybridMultilevel"/>
    <w:tmpl w:val="B4AA7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113485"/>
    <w:multiLevelType w:val="hybridMultilevel"/>
    <w:tmpl w:val="EE8287CC"/>
    <w:lvl w:ilvl="0" w:tplc="13503D1E">
      <w:start w:val="1"/>
      <w:numFmt w:val="lowerLetter"/>
      <w:lvlText w:val="%1）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DD468E"/>
    <w:multiLevelType w:val="hybridMultilevel"/>
    <w:tmpl w:val="13FAE094"/>
    <w:lvl w:ilvl="0" w:tplc="359CFB4C">
      <w:start w:val="1"/>
      <w:numFmt w:val="lowerLetter"/>
      <w:lvlText w:val="%1）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E04444E"/>
    <w:multiLevelType w:val="hybridMultilevel"/>
    <w:tmpl w:val="4FC21774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52516E"/>
    <w:multiLevelType w:val="hybridMultilevel"/>
    <w:tmpl w:val="63344E28"/>
    <w:lvl w:ilvl="0" w:tplc="3BE63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642217"/>
    <w:multiLevelType w:val="hybridMultilevel"/>
    <w:tmpl w:val="32B22FA6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58C1EA6"/>
    <w:multiLevelType w:val="hybridMultilevel"/>
    <w:tmpl w:val="E3224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DE6627"/>
    <w:multiLevelType w:val="hybridMultilevel"/>
    <w:tmpl w:val="8C2E4F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1753B0"/>
    <w:multiLevelType w:val="multilevel"/>
    <w:tmpl w:val="8C74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5EC208F0"/>
    <w:multiLevelType w:val="hybridMultilevel"/>
    <w:tmpl w:val="0C881FEA"/>
    <w:lvl w:ilvl="0" w:tplc="2152C752">
      <w:start w:val="1"/>
      <w:numFmt w:val="upperLetter"/>
      <w:lvlText w:val="%1．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601F51F0"/>
    <w:multiLevelType w:val="hybridMultilevel"/>
    <w:tmpl w:val="C69A976E"/>
    <w:lvl w:ilvl="0" w:tplc="D2848B12">
      <w:start w:val="1"/>
      <w:numFmt w:val="decimal"/>
      <w:lvlText w:val="%1."/>
      <w:lvlJc w:val="left"/>
      <w:pPr>
        <w:ind w:left="78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63C37F9C"/>
    <w:multiLevelType w:val="hybridMultilevel"/>
    <w:tmpl w:val="8ED4F0F2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42F1EB6"/>
    <w:multiLevelType w:val="hybridMultilevel"/>
    <w:tmpl w:val="50BCC306"/>
    <w:lvl w:ilvl="0" w:tplc="C09CAD70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5D568C9"/>
    <w:multiLevelType w:val="hybridMultilevel"/>
    <w:tmpl w:val="EC5C3C38"/>
    <w:lvl w:ilvl="0" w:tplc="815A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5E72162"/>
    <w:multiLevelType w:val="hybridMultilevel"/>
    <w:tmpl w:val="A5F2C13E"/>
    <w:lvl w:ilvl="0" w:tplc="7C72B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82361DB"/>
    <w:multiLevelType w:val="hybridMultilevel"/>
    <w:tmpl w:val="EE8287CC"/>
    <w:lvl w:ilvl="0" w:tplc="13503D1E">
      <w:start w:val="1"/>
      <w:numFmt w:val="lowerLetter"/>
      <w:lvlText w:val="%1）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A0165EF"/>
    <w:multiLevelType w:val="multilevel"/>
    <w:tmpl w:val="8C74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6AC3178A"/>
    <w:multiLevelType w:val="hybridMultilevel"/>
    <w:tmpl w:val="5606A7FC"/>
    <w:lvl w:ilvl="0" w:tplc="7C72B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DDB3411"/>
    <w:multiLevelType w:val="hybridMultilevel"/>
    <w:tmpl w:val="90E04D6E"/>
    <w:lvl w:ilvl="0" w:tplc="1ACC7D34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B61A22"/>
    <w:multiLevelType w:val="hybridMultilevel"/>
    <w:tmpl w:val="5606A7FC"/>
    <w:lvl w:ilvl="0" w:tplc="7C72B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21B44F2"/>
    <w:multiLevelType w:val="hybridMultilevel"/>
    <w:tmpl w:val="49F47464"/>
    <w:lvl w:ilvl="0" w:tplc="89B67552">
      <w:start w:val="1"/>
      <w:numFmt w:val="lowerLetter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5406708"/>
    <w:multiLevelType w:val="hybridMultilevel"/>
    <w:tmpl w:val="FC60B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5B44483"/>
    <w:multiLevelType w:val="multilevel"/>
    <w:tmpl w:val="3F924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6E90F81"/>
    <w:multiLevelType w:val="hybridMultilevel"/>
    <w:tmpl w:val="5606A7FC"/>
    <w:lvl w:ilvl="0" w:tplc="7C72B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7110744"/>
    <w:multiLevelType w:val="hybridMultilevel"/>
    <w:tmpl w:val="BBE6EB72"/>
    <w:lvl w:ilvl="0" w:tplc="89B67552">
      <w:start w:val="1"/>
      <w:numFmt w:val="lowerLetter"/>
      <w:lvlText w:val="%1）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4" w15:restartNumberingAfterBreak="0">
    <w:nsid w:val="77BB06EB"/>
    <w:multiLevelType w:val="hybridMultilevel"/>
    <w:tmpl w:val="5606A7FC"/>
    <w:lvl w:ilvl="0" w:tplc="7C72B9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7A067874"/>
    <w:multiLevelType w:val="multilevel"/>
    <w:tmpl w:val="8C74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44"/>
  </w:num>
  <w:num w:numId="5">
    <w:abstractNumId w:val="36"/>
  </w:num>
  <w:num w:numId="6">
    <w:abstractNumId w:val="38"/>
  </w:num>
  <w:num w:numId="7">
    <w:abstractNumId w:val="25"/>
  </w:num>
  <w:num w:numId="8">
    <w:abstractNumId w:val="11"/>
  </w:num>
  <w:num w:numId="9">
    <w:abstractNumId w:val="41"/>
  </w:num>
  <w:num w:numId="10">
    <w:abstractNumId w:val="0"/>
  </w:num>
  <w:num w:numId="11">
    <w:abstractNumId w:val="23"/>
  </w:num>
  <w:num w:numId="12">
    <w:abstractNumId w:val="2"/>
  </w:num>
  <w:num w:numId="13">
    <w:abstractNumId w:val="45"/>
  </w:num>
  <w:num w:numId="14">
    <w:abstractNumId w:val="27"/>
  </w:num>
  <w:num w:numId="15">
    <w:abstractNumId w:val="6"/>
  </w:num>
  <w:num w:numId="16">
    <w:abstractNumId w:val="10"/>
  </w:num>
  <w:num w:numId="17">
    <w:abstractNumId w:val="35"/>
  </w:num>
  <w:num w:numId="18">
    <w:abstractNumId w:val="5"/>
  </w:num>
  <w:num w:numId="19">
    <w:abstractNumId w:val="34"/>
  </w:num>
  <w:num w:numId="20">
    <w:abstractNumId w:val="13"/>
  </w:num>
  <w:num w:numId="21">
    <w:abstractNumId w:val="9"/>
  </w:num>
  <w:num w:numId="22">
    <w:abstractNumId w:val="17"/>
  </w:num>
  <w:num w:numId="23">
    <w:abstractNumId w:val="3"/>
  </w:num>
  <w:num w:numId="24">
    <w:abstractNumId w:val="20"/>
  </w:num>
  <w:num w:numId="25">
    <w:abstractNumId w:val="39"/>
  </w:num>
  <w:num w:numId="26">
    <w:abstractNumId w:val="21"/>
  </w:num>
  <w:num w:numId="27">
    <w:abstractNumId w:val="18"/>
  </w:num>
  <w:num w:numId="28">
    <w:abstractNumId w:val="33"/>
  </w:num>
  <w:num w:numId="29">
    <w:abstractNumId w:val="42"/>
  </w:num>
  <w:num w:numId="30">
    <w:abstractNumId w:val="19"/>
  </w:num>
  <w:num w:numId="31">
    <w:abstractNumId w:val="30"/>
  </w:num>
  <w:num w:numId="32">
    <w:abstractNumId w:val="24"/>
  </w:num>
  <w:num w:numId="33">
    <w:abstractNumId w:val="1"/>
  </w:num>
  <w:num w:numId="34">
    <w:abstractNumId w:val="43"/>
  </w:num>
  <w:num w:numId="35">
    <w:abstractNumId w:val="22"/>
  </w:num>
  <w:num w:numId="36">
    <w:abstractNumId w:val="29"/>
  </w:num>
  <w:num w:numId="37">
    <w:abstractNumId w:val="4"/>
  </w:num>
  <w:num w:numId="38">
    <w:abstractNumId w:val="26"/>
  </w:num>
  <w:num w:numId="39">
    <w:abstractNumId w:val="37"/>
  </w:num>
  <w:num w:numId="40">
    <w:abstractNumId w:val="15"/>
  </w:num>
  <w:num w:numId="41">
    <w:abstractNumId w:val="16"/>
  </w:num>
  <w:num w:numId="42">
    <w:abstractNumId w:val="8"/>
  </w:num>
  <w:num w:numId="43">
    <w:abstractNumId w:val="7"/>
  </w:num>
  <w:num w:numId="44">
    <w:abstractNumId w:val="40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3C"/>
    <w:rsid w:val="00000985"/>
    <w:rsid w:val="00003EA7"/>
    <w:rsid w:val="0000710E"/>
    <w:rsid w:val="00007A68"/>
    <w:rsid w:val="00012CB1"/>
    <w:rsid w:val="000154C2"/>
    <w:rsid w:val="00016CBB"/>
    <w:rsid w:val="0002016B"/>
    <w:rsid w:val="00021550"/>
    <w:rsid w:val="000236FE"/>
    <w:rsid w:val="00025458"/>
    <w:rsid w:val="000264BC"/>
    <w:rsid w:val="000308E7"/>
    <w:rsid w:val="0003390B"/>
    <w:rsid w:val="00035386"/>
    <w:rsid w:val="00035C57"/>
    <w:rsid w:val="000436D5"/>
    <w:rsid w:val="000450E5"/>
    <w:rsid w:val="00047990"/>
    <w:rsid w:val="00050007"/>
    <w:rsid w:val="0005106E"/>
    <w:rsid w:val="00052523"/>
    <w:rsid w:val="0005566B"/>
    <w:rsid w:val="00056D4A"/>
    <w:rsid w:val="00060199"/>
    <w:rsid w:val="000615A5"/>
    <w:rsid w:val="0006205E"/>
    <w:rsid w:val="00065230"/>
    <w:rsid w:val="0006525E"/>
    <w:rsid w:val="00065576"/>
    <w:rsid w:val="00065F30"/>
    <w:rsid w:val="00072E37"/>
    <w:rsid w:val="000731F3"/>
    <w:rsid w:val="0007682D"/>
    <w:rsid w:val="000824B7"/>
    <w:rsid w:val="00084D2E"/>
    <w:rsid w:val="000901D7"/>
    <w:rsid w:val="00093754"/>
    <w:rsid w:val="00095996"/>
    <w:rsid w:val="00096556"/>
    <w:rsid w:val="0009739D"/>
    <w:rsid w:val="000A0B51"/>
    <w:rsid w:val="000A29E4"/>
    <w:rsid w:val="000A454B"/>
    <w:rsid w:val="000A605D"/>
    <w:rsid w:val="000B0C9F"/>
    <w:rsid w:val="000B5A1E"/>
    <w:rsid w:val="000B6FFA"/>
    <w:rsid w:val="000D252F"/>
    <w:rsid w:val="000D6400"/>
    <w:rsid w:val="000E053F"/>
    <w:rsid w:val="000E13F5"/>
    <w:rsid w:val="000E28A8"/>
    <w:rsid w:val="000E4F0D"/>
    <w:rsid w:val="000E50B4"/>
    <w:rsid w:val="000F4075"/>
    <w:rsid w:val="00102F6F"/>
    <w:rsid w:val="00105817"/>
    <w:rsid w:val="00115A2E"/>
    <w:rsid w:val="001172E8"/>
    <w:rsid w:val="0012020A"/>
    <w:rsid w:val="00126BAD"/>
    <w:rsid w:val="00135ADA"/>
    <w:rsid w:val="00140F18"/>
    <w:rsid w:val="0014600E"/>
    <w:rsid w:val="001552BD"/>
    <w:rsid w:val="001573AB"/>
    <w:rsid w:val="0015776C"/>
    <w:rsid w:val="00166663"/>
    <w:rsid w:val="001677C8"/>
    <w:rsid w:val="00170B02"/>
    <w:rsid w:val="00171098"/>
    <w:rsid w:val="001726F0"/>
    <w:rsid w:val="00175527"/>
    <w:rsid w:val="00190E52"/>
    <w:rsid w:val="001923B4"/>
    <w:rsid w:val="00193577"/>
    <w:rsid w:val="001938AE"/>
    <w:rsid w:val="0019763E"/>
    <w:rsid w:val="001A003A"/>
    <w:rsid w:val="001A0433"/>
    <w:rsid w:val="001A15E0"/>
    <w:rsid w:val="001B131F"/>
    <w:rsid w:val="001B72CD"/>
    <w:rsid w:val="001C2190"/>
    <w:rsid w:val="001C2561"/>
    <w:rsid w:val="001D246B"/>
    <w:rsid w:val="001D7306"/>
    <w:rsid w:val="001D7B45"/>
    <w:rsid w:val="001E0597"/>
    <w:rsid w:val="001E5530"/>
    <w:rsid w:val="001E6C0E"/>
    <w:rsid w:val="001E6E85"/>
    <w:rsid w:val="001F26B2"/>
    <w:rsid w:val="001F2F66"/>
    <w:rsid w:val="002114C7"/>
    <w:rsid w:val="0021378F"/>
    <w:rsid w:val="00216D6D"/>
    <w:rsid w:val="0022006E"/>
    <w:rsid w:val="0022137F"/>
    <w:rsid w:val="00221C8F"/>
    <w:rsid w:val="00223B8C"/>
    <w:rsid w:val="002274BE"/>
    <w:rsid w:val="00227977"/>
    <w:rsid w:val="00233609"/>
    <w:rsid w:val="00233AFF"/>
    <w:rsid w:val="002415C3"/>
    <w:rsid w:val="00242D89"/>
    <w:rsid w:val="00245072"/>
    <w:rsid w:val="00246760"/>
    <w:rsid w:val="00257890"/>
    <w:rsid w:val="00257C50"/>
    <w:rsid w:val="002600EA"/>
    <w:rsid w:val="00273CF5"/>
    <w:rsid w:val="00273F18"/>
    <w:rsid w:val="0027676D"/>
    <w:rsid w:val="00281617"/>
    <w:rsid w:val="002834DD"/>
    <w:rsid w:val="00284E82"/>
    <w:rsid w:val="002906D8"/>
    <w:rsid w:val="002934F1"/>
    <w:rsid w:val="00295B9A"/>
    <w:rsid w:val="002A0EFC"/>
    <w:rsid w:val="002A3DB3"/>
    <w:rsid w:val="002A4780"/>
    <w:rsid w:val="002A6F89"/>
    <w:rsid w:val="002B19CC"/>
    <w:rsid w:val="002B2C86"/>
    <w:rsid w:val="002C03D4"/>
    <w:rsid w:val="002C3860"/>
    <w:rsid w:val="002C471C"/>
    <w:rsid w:val="002C4F7C"/>
    <w:rsid w:val="002C75DC"/>
    <w:rsid w:val="002D47CA"/>
    <w:rsid w:val="002D5B23"/>
    <w:rsid w:val="002D5FAF"/>
    <w:rsid w:val="002E0978"/>
    <w:rsid w:val="002E335D"/>
    <w:rsid w:val="002F76F4"/>
    <w:rsid w:val="002F7751"/>
    <w:rsid w:val="00301DFB"/>
    <w:rsid w:val="0031020C"/>
    <w:rsid w:val="00311C3E"/>
    <w:rsid w:val="00312295"/>
    <w:rsid w:val="003155E2"/>
    <w:rsid w:val="0031764D"/>
    <w:rsid w:val="0031798A"/>
    <w:rsid w:val="00322671"/>
    <w:rsid w:val="00323F8F"/>
    <w:rsid w:val="00324F7D"/>
    <w:rsid w:val="00330A1B"/>
    <w:rsid w:val="00333F37"/>
    <w:rsid w:val="00336774"/>
    <w:rsid w:val="00342010"/>
    <w:rsid w:val="00342FA7"/>
    <w:rsid w:val="003459D9"/>
    <w:rsid w:val="0034651F"/>
    <w:rsid w:val="00347124"/>
    <w:rsid w:val="0035067E"/>
    <w:rsid w:val="00350AA7"/>
    <w:rsid w:val="00355E66"/>
    <w:rsid w:val="00363855"/>
    <w:rsid w:val="00363990"/>
    <w:rsid w:val="00364A46"/>
    <w:rsid w:val="003738FF"/>
    <w:rsid w:val="003805F9"/>
    <w:rsid w:val="00381D7F"/>
    <w:rsid w:val="003851B8"/>
    <w:rsid w:val="00387BF4"/>
    <w:rsid w:val="003907F4"/>
    <w:rsid w:val="0039155D"/>
    <w:rsid w:val="00395345"/>
    <w:rsid w:val="003956D5"/>
    <w:rsid w:val="003A660F"/>
    <w:rsid w:val="003C1E5C"/>
    <w:rsid w:val="003C2A66"/>
    <w:rsid w:val="003D0266"/>
    <w:rsid w:val="003D45CE"/>
    <w:rsid w:val="003D4993"/>
    <w:rsid w:val="003E2304"/>
    <w:rsid w:val="003F02AD"/>
    <w:rsid w:val="003F0E09"/>
    <w:rsid w:val="004029F2"/>
    <w:rsid w:val="00405A56"/>
    <w:rsid w:val="004062D8"/>
    <w:rsid w:val="00407FE6"/>
    <w:rsid w:val="00415180"/>
    <w:rsid w:val="0041547C"/>
    <w:rsid w:val="004179F7"/>
    <w:rsid w:val="00417FA8"/>
    <w:rsid w:val="00420B97"/>
    <w:rsid w:val="00420FF6"/>
    <w:rsid w:val="0042152E"/>
    <w:rsid w:val="004218A8"/>
    <w:rsid w:val="004227C4"/>
    <w:rsid w:val="00424593"/>
    <w:rsid w:val="00425DD4"/>
    <w:rsid w:val="0043099D"/>
    <w:rsid w:val="004341D7"/>
    <w:rsid w:val="0043509A"/>
    <w:rsid w:val="00440B9E"/>
    <w:rsid w:val="00441E46"/>
    <w:rsid w:val="00454A5E"/>
    <w:rsid w:val="004571AF"/>
    <w:rsid w:val="0046128B"/>
    <w:rsid w:val="004635D1"/>
    <w:rsid w:val="00471C58"/>
    <w:rsid w:val="00476D1F"/>
    <w:rsid w:val="004842E4"/>
    <w:rsid w:val="00486523"/>
    <w:rsid w:val="00490C4B"/>
    <w:rsid w:val="00490F42"/>
    <w:rsid w:val="00493453"/>
    <w:rsid w:val="00493C0B"/>
    <w:rsid w:val="004A02B1"/>
    <w:rsid w:val="004A7F84"/>
    <w:rsid w:val="004B411B"/>
    <w:rsid w:val="004C0F19"/>
    <w:rsid w:val="004C18CA"/>
    <w:rsid w:val="004C2686"/>
    <w:rsid w:val="004C6D3D"/>
    <w:rsid w:val="004D0F4B"/>
    <w:rsid w:val="004D33D8"/>
    <w:rsid w:val="004D6275"/>
    <w:rsid w:val="004D75B5"/>
    <w:rsid w:val="004E263A"/>
    <w:rsid w:val="004E36C1"/>
    <w:rsid w:val="004E5460"/>
    <w:rsid w:val="004F45F7"/>
    <w:rsid w:val="004F53DD"/>
    <w:rsid w:val="00501FFA"/>
    <w:rsid w:val="005053DE"/>
    <w:rsid w:val="0050626A"/>
    <w:rsid w:val="0051162E"/>
    <w:rsid w:val="00516662"/>
    <w:rsid w:val="00521F79"/>
    <w:rsid w:val="0052260D"/>
    <w:rsid w:val="00522738"/>
    <w:rsid w:val="005247E8"/>
    <w:rsid w:val="00525BEB"/>
    <w:rsid w:val="00535C23"/>
    <w:rsid w:val="00537E3C"/>
    <w:rsid w:val="00542981"/>
    <w:rsid w:val="00544E47"/>
    <w:rsid w:val="005462F1"/>
    <w:rsid w:val="0055106D"/>
    <w:rsid w:val="0056439D"/>
    <w:rsid w:val="00572CF6"/>
    <w:rsid w:val="00575ED8"/>
    <w:rsid w:val="005774C1"/>
    <w:rsid w:val="00577F4F"/>
    <w:rsid w:val="00581913"/>
    <w:rsid w:val="00581BCD"/>
    <w:rsid w:val="00585681"/>
    <w:rsid w:val="005A0825"/>
    <w:rsid w:val="005B1EF7"/>
    <w:rsid w:val="005B606C"/>
    <w:rsid w:val="005C273B"/>
    <w:rsid w:val="005C4691"/>
    <w:rsid w:val="005C4951"/>
    <w:rsid w:val="005C5750"/>
    <w:rsid w:val="005C6CFF"/>
    <w:rsid w:val="005D06DF"/>
    <w:rsid w:val="005D1869"/>
    <w:rsid w:val="005D68C9"/>
    <w:rsid w:val="005E13B2"/>
    <w:rsid w:val="005E198F"/>
    <w:rsid w:val="005E1F82"/>
    <w:rsid w:val="005E3570"/>
    <w:rsid w:val="005E41A9"/>
    <w:rsid w:val="005F175C"/>
    <w:rsid w:val="005F3EE8"/>
    <w:rsid w:val="006010B1"/>
    <w:rsid w:val="0060227B"/>
    <w:rsid w:val="00602311"/>
    <w:rsid w:val="00604B5D"/>
    <w:rsid w:val="00605611"/>
    <w:rsid w:val="00605FC1"/>
    <w:rsid w:val="00606F0E"/>
    <w:rsid w:val="0061254B"/>
    <w:rsid w:val="006133B5"/>
    <w:rsid w:val="0061651B"/>
    <w:rsid w:val="0062342C"/>
    <w:rsid w:val="00623964"/>
    <w:rsid w:val="00624B0D"/>
    <w:rsid w:val="00626426"/>
    <w:rsid w:val="0063144D"/>
    <w:rsid w:val="00634381"/>
    <w:rsid w:val="0063728B"/>
    <w:rsid w:val="00637508"/>
    <w:rsid w:val="00646546"/>
    <w:rsid w:val="00650023"/>
    <w:rsid w:val="00653E2E"/>
    <w:rsid w:val="00657CFC"/>
    <w:rsid w:val="00664EA0"/>
    <w:rsid w:val="006655C6"/>
    <w:rsid w:val="00665EDB"/>
    <w:rsid w:val="00670A52"/>
    <w:rsid w:val="00670AF1"/>
    <w:rsid w:val="00675157"/>
    <w:rsid w:val="00676047"/>
    <w:rsid w:val="006762B9"/>
    <w:rsid w:val="00676F05"/>
    <w:rsid w:val="00681572"/>
    <w:rsid w:val="00681DD5"/>
    <w:rsid w:val="006931A2"/>
    <w:rsid w:val="00693AD8"/>
    <w:rsid w:val="006A1AFB"/>
    <w:rsid w:val="006A4FEC"/>
    <w:rsid w:val="006A60C5"/>
    <w:rsid w:val="006A6D76"/>
    <w:rsid w:val="006B04C4"/>
    <w:rsid w:val="006B1183"/>
    <w:rsid w:val="006B1AA1"/>
    <w:rsid w:val="006B3FD1"/>
    <w:rsid w:val="006B61E6"/>
    <w:rsid w:val="006B655B"/>
    <w:rsid w:val="006C0816"/>
    <w:rsid w:val="006C09F0"/>
    <w:rsid w:val="006C42AD"/>
    <w:rsid w:val="006C5285"/>
    <w:rsid w:val="006C64C4"/>
    <w:rsid w:val="006D0504"/>
    <w:rsid w:val="006D2F1B"/>
    <w:rsid w:val="006D3926"/>
    <w:rsid w:val="006E117C"/>
    <w:rsid w:val="006E1E7B"/>
    <w:rsid w:val="006F0F93"/>
    <w:rsid w:val="006F51E2"/>
    <w:rsid w:val="007016C9"/>
    <w:rsid w:val="00703497"/>
    <w:rsid w:val="00711C81"/>
    <w:rsid w:val="00730226"/>
    <w:rsid w:val="00732C90"/>
    <w:rsid w:val="007405F4"/>
    <w:rsid w:val="00740C8F"/>
    <w:rsid w:val="0074197E"/>
    <w:rsid w:val="00743C75"/>
    <w:rsid w:val="00746E3A"/>
    <w:rsid w:val="007579F1"/>
    <w:rsid w:val="00765464"/>
    <w:rsid w:val="0076648A"/>
    <w:rsid w:val="0076780D"/>
    <w:rsid w:val="0076789E"/>
    <w:rsid w:val="00770BBF"/>
    <w:rsid w:val="00771B14"/>
    <w:rsid w:val="007820E4"/>
    <w:rsid w:val="00784478"/>
    <w:rsid w:val="00784E85"/>
    <w:rsid w:val="00787805"/>
    <w:rsid w:val="0079169F"/>
    <w:rsid w:val="007928E5"/>
    <w:rsid w:val="00794045"/>
    <w:rsid w:val="007972BD"/>
    <w:rsid w:val="007A57DE"/>
    <w:rsid w:val="007A6AFC"/>
    <w:rsid w:val="007B5BE3"/>
    <w:rsid w:val="007B7C84"/>
    <w:rsid w:val="007C137E"/>
    <w:rsid w:val="007C189E"/>
    <w:rsid w:val="007C7AD5"/>
    <w:rsid w:val="007D5FFA"/>
    <w:rsid w:val="007D79EA"/>
    <w:rsid w:val="007E4C71"/>
    <w:rsid w:val="007E4E36"/>
    <w:rsid w:val="007E7743"/>
    <w:rsid w:val="007F3AC2"/>
    <w:rsid w:val="007F7252"/>
    <w:rsid w:val="008000F3"/>
    <w:rsid w:val="00803BBC"/>
    <w:rsid w:val="008064BA"/>
    <w:rsid w:val="00806884"/>
    <w:rsid w:val="00812A6F"/>
    <w:rsid w:val="0082053B"/>
    <w:rsid w:val="008220DD"/>
    <w:rsid w:val="00826B16"/>
    <w:rsid w:val="00830A81"/>
    <w:rsid w:val="00835C45"/>
    <w:rsid w:val="0083628E"/>
    <w:rsid w:val="008426E7"/>
    <w:rsid w:val="00846044"/>
    <w:rsid w:val="0085087C"/>
    <w:rsid w:val="00850D0F"/>
    <w:rsid w:val="00854952"/>
    <w:rsid w:val="00860AAA"/>
    <w:rsid w:val="00861096"/>
    <w:rsid w:val="008613C5"/>
    <w:rsid w:val="0086332C"/>
    <w:rsid w:val="008638BC"/>
    <w:rsid w:val="008674EA"/>
    <w:rsid w:val="00873E6A"/>
    <w:rsid w:val="00875134"/>
    <w:rsid w:val="00882F17"/>
    <w:rsid w:val="008831D5"/>
    <w:rsid w:val="00885CA9"/>
    <w:rsid w:val="0089115E"/>
    <w:rsid w:val="008927FB"/>
    <w:rsid w:val="008A1D94"/>
    <w:rsid w:val="008A1F32"/>
    <w:rsid w:val="008A6DD5"/>
    <w:rsid w:val="008B01A0"/>
    <w:rsid w:val="008B0CA0"/>
    <w:rsid w:val="008C041F"/>
    <w:rsid w:val="008C3D6E"/>
    <w:rsid w:val="008C5A20"/>
    <w:rsid w:val="008C5B0C"/>
    <w:rsid w:val="008D06A9"/>
    <w:rsid w:val="008D70E2"/>
    <w:rsid w:val="008E0779"/>
    <w:rsid w:val="008E0EC3"/>
    <w:rsid w:val="008E1D92"/>
    <w:rsid w:val="008F063B"/>
    <w:rsid w:val="008F25DF"/>
    <w:rsid w:val="008F5D69"/>
    <w:rsid w:val="008F6802"/>
    <w:rsid w:val="008F7E5E"/>
    <w:rsid w:val="00901AED"/>
    <w:rsid w:val="00902663"/>
    <w:rsid w:val="00905978"/>
    <w:rsid w:val="0091008D"/>
    <w:rsid w:val="00911F31"/>
    <w:rsid w:val="009128E2"/>
    <w:rsid w:val="00913703"/>
    <w:rsid w:val="00914907"/>
    <w:rsid w:val="0091622A"/>
    <w:rsid w:val="00920FE7"/>
    <w:rsid w:val="009210B1"/>
    <w:rsid w:val="00922343"/>
    <w:rsid w:val="00925E2C"/>
    <w:rsid w:val="00926214"/>
    <w:rsid w:val="00927DDC"/>
    <w:rsid w:val="009323AA"/>
    <w:rsid w:val="00932BA8"/>
    <w:rsid w:val="0093488E"/>
    <w:rsid w:val="0094031E"/>
    <w:rsid w:val="0094291C"/>
    <w:rsid w:val="00942B81"/>
    <w:rsid w:val="0094305C"/>
    <w:rsid w:val="00943A1E"/>
    <w:rsid w:val="009517AE"/>
    <w:rsid w:val="00954713"/>
    <w:rsid w:val="00957EA7"/>
    <w:rsid w:val="009624C0"/>
    <w:rsid w:val="00962A2A"/>
    <w:rsid w:val="00963707"/>
    <w:rsid w:val="00966D91"/>
    <w:rsid w:val="00967FFA"/>
    <w:rsid w:val="00981A2D"/>
    <w:rsid w:val="00982902"/>
    <w:rsid w:val="009839DD"/>
    <w:rsid w:val="009844DE"/>
    <w:rsid w:val="00985257"/>
    <w:rsid w:val="0099064C"/>
    <w:rsid w:val="00991441"/>
    <w:rsid w:val="009914D5"/>
    <w:rsid w:val="00992B0D"/>
    <w:rsid w:val="0099391A"/>
    <w:rsid w:val="009A0FE8"/>
    <w:rsid w:val="009A45A3"/>
    <w:rsid w:val="009A5202"/>
    <w:rsid w:val="009B69C4"/>
    <w:rsid w:val="009C03B2"/>
    <w:rsid w:val="009C1EA9"/>
    <w:rsid w:val="009C42F0"/>
    <w:rsid w:val="009C4B1A"/>
    <w:rsid w:val="009C56F2"/>
    <w:rsid w:val="009D343F"/>
    <w:rsid w:val="009D4F8E"/>
    <w:rsid w:val="009E0B86"/>
    <w:rsid w:val="009E0D5E"/>
    <w:rsid w:val="009E4CA2"/>
    <w:rsid w:val="009E78C3"/>
    <w:rsid w:val="009E7F37"/>
    <w:rsid w:val="00A00614"/>
    <w:rsid w:val="00A0169C"/>
    <w:rsid w:val="00A02B07"/>
    <w:rsid w:val="00A070C7"/>
    <w:rsid w:val="00A10E25"/>
    <w:rsid w:val="00A13C56"/>
    <w:rsid w:val="00A23D93"/>
    <w:rsid w:val="00A31740"/>
    <w:rsid w:val="00A33E7B"/>
    <w:rsid w:val="00A36253"/>
    <w:rsid w:val="00A41C16"/>
    <w:rsid w:val="00A42070"/>
    <w:rsid w:val="00A43213"/>
    <w:rsid w:val="00A4349E"/>
    <w:rsid w:val="00A443A3"/>
    <w:rsid w:val="00A44572"/>
    <w:rsid w:val="00A5204D"/>
    <w:rsid w:val="00A52ECF"/>
    <w:rsid w:val="00A56E05"/>
    <w:rsid w:val="00A57191"/>
    <w:rsid w:val="00A6596B"/>
    <w:rsid w:val="00A66208"/>
    <w:rsid w:val="00A678DF"/>
    <w:rsid w:val="00A67D29"/>
    <w:rsid w:val="00A71A8D"/>
    <w:rsid w:val="00A74C48"/>
    <w:rsid w:val="00A74E39"/>
    <w:rsid w:val="00A86B6D"/>
    <w:rsid w:val="00A90748"/>
    <w:rsid w:val="00A95F99"/>
    <w:rsid w:val="00AA1892"/>
    <w:rsid w:val="00AA4C76"/>
    <w:rsid w:val="00AA5BCE"/>
    <w:rsid w:val="00AA5F6D"/>
    <w:rsid w:val="00AA7BE6"/>
    <w:rsid w:val="00AB3AA4"/>
    <w:rsid w:val="00AB5B7D"/>
    <w:rsid w:val="00AB7579"/>
    <w:rsid w:val="00AC0957"/>
    <w:rsid w:val="00AD75CF"/>
    <w:rsid w:val="00AE0BFB"/>
    <w:rsid w:val="00AE2D4E"/>
    <w:rsid w:val="00AE3AAB"/>
    <w:rsid w:val="00AE69D8"/>
    <w:rsid w:val="00AF0188"/>
    <w:rsid w:val="00AF191D"/>
    <w:rsid w:val="00AF1A6B"/>
    <w:rsid w:val="00AF2E19"/>
    <w:rsid w:val="00AF631C"/>
    <w:rsid w:val="00AF658E"/>
    <w:rsid w:val="00B00B33"/>
    <w:rsid w:val="00B036A6"/>
    <w:rsid w:val="00B03C54"/>
    <w:rsid w:val="00B11C2A"/>
    <w:rsid w:val="00B1331F"/>
    <w:rsid w:val="00B1565C"/>
    <w:rsid w:val="00B22873"/>
    <w:rsid w:val="00B23B66"/>
    <w:rsid w:val="00B25423"/>
    <w:rsid w:val="00B33DB6"/>
    <w:rsid w:val="00B341B1"/>
    <w:rsid w:val="00B3583E"/>
    <w:rsid w:val="00B369F4"/>
    <w:rsid w:val="00B415D3"/>
    <w:rsid w:val="00B418F2"/>
    <w:rsid w:val="00B45B3A"/>
    <w:rsid w:val="00B501C5"/>
    <w:rsid w:val="00B52443"/>
    <w:rsid w:val="00B57C9D"/>
    <w:rsid w:val="00B608BB"/>
    <w:rsid w:val="00B63251"/>
    <w:rsid w:val="00B65379"/>
    <w:rsid w:val="00B65774"/>
    <w:rsid w:val="00B65977"/>
    <w:rsid w:val="00B6715D"/>
    <w:rsid w:val="00B83A19"/>
    <w:rsid w:val="00B8617F"/>
    <w:rsid w:val="00B91EED"/>
    <w:rsid w:val="00B941A9"/>
    <w:rsid w:val="00B94297"/>
    <w:rsid w:val="00B95BAE"/>
    <w:rsid w:val="00B97062"/>
    <w:rsid w:val="00BB18C8"/>
    <w:rsid w:val="00BB36F8"/>
    <w:rsid w:val="00BB4E0A"/>
    <w:rsid w:val="00BB5636"/>
    <w:rsid w:val="00BC18E6"/>
    <w:rsid w:val="00BC3645"/>
    <w:rsid w:val="00BC65DA"/>
    <w:rsid w:val="00BD4513"/>
    <w:rsid w:val="00BD5214"/>
    <w:rsid w:val="00BD5393"/>
    <w:rsid w:val="00BE47F4"/>
    <w:rsid w:val="00BE76B9"/>
    <w:rsid w:val="00BF136D"/>
    <w:rsid w:val="00BF2085"/>
    <w:rsid w:val="00BF4ACB"/>
    <w:rsid w:val="00BF4E1E"/>
    <w:rsid w:val="00C016D8"/>
    <w:rsid w:val="00C022B6"/>
    <w:rsid w:val="00C06128"/>
    <w:rsid w:val="00C0646C"/>
    <w:rsid w:val="00C12CEA"/>
    <w:rsid w:val="00C17C61"/>
    <w:rsid w:val="00C22773"/>
    <w:rsid w:val="00C2496E"/>
    <w:rsid w:val="00C336F1"/>
    <w:rsid w:val="00C33AC5"/>
    <w:rsid w:val="00C346CC"/>
    <w:rsid w:val="00C34CCA"/>
    <w:rsid w:val="00C40954"/>
    <w:rsid w:val="00C413AA"/>
    <w:rsid w:val="00C42E47"/>
    <w:rsid w:val="00C4550C"/>
    <w:rsid w:val="00C518B3"/>
    <w:rsid w:val="00C54963"/>
    <w:rsid w:val="00C54B05"/>
    <w:rsid w:val="00C7347F"/>
    <w:rsid w:val="00C77C77"/>
    <w:rsid w:val="00C90DEA"/>
    <w:rsid w:val="00C96717"/>
    <w:rsid w:val="00CA0998"/>
    <w:rsid w:val="00CA2649"/>
    <w:rsid w:val="00CA447D"/>
    <w:rsid w:val="00CA5576"/>
    <w:rsid w:val="00CB3555"/>
    <w:rsid w:val="00CC1ABA"/>
    <w:rsid w:val="00CC1D5A"/>
    <w:rsid w:val="00CC2908"/>
    <w:rsid w:val="00CC3C9A"/>
    <w:rsid w:val="00CD1F8E"/>
    <w:rsid w:val="00CD3848"/>
    <w:rsid w:val="00CD529E"/>
    <w:rsid w:val="00CE08B6"/>
    <w:rsid w:val="00CE59A5"/>
    <w:rsid w:val="00CE7C66"/>
    <w:rsid w:val="00CF33BB"/>
    <w:rsid w:val="00CF5D63"/>
    <w:rsid w:val="00D060C5"/>
    <w:rsid w:val="00D10A3C"/>
    <w:rsid w:val="00D14239"/>
    <w:rsid w:val="00D235EA"/>
    <w:rsid w:val="00D271BA"/>
    <w:rsid w:val="00D37194"/>
    <w:rsid w:val="00D41FC5"/>
    <w:rsid w:val="00D47367"/>
    <w:rsid w:val="00D51C37"/>
    <w:rsid w:val="00D51E2C"/>
    <w:rsid w:val="00D5384F"/>
    <w:rsid w:val="00D5630F"/>
    <w:rsid w:val="00D6233D"/>
    <w:rsid w:val="00D63200"/>
    <w:rsid w:val="00D80AB2"/>
    <w:rsid w:val="00D815BF"/>
    <w:rsid w:val="00D8308A"/>
    <w:rsid w:val="00D832F6"/>
    <w:rsid w:val="00D840A6"/>
    <w:rsid w:val="00D854CE"/>
    <w:rsid w:val="00D93916"/>
    <w:rsid w:val="00D9520A"/>
    <w:rsid w:val="00D95D0C"/>
    <w:rsid w:val="00D97045"/>
    <w:rsid w:val="00DA114A"/>
    <w:rsid w:val="00DA1D0A"/>
    <w:rsid w:val="00DA23D5"/>
    <w:rsid w:val="00DA691C"/>
    <w:rsid w:val="00DB1011"/>
    <w:rsid w:val="00DB64F9"/>
    <w:rsid w:val="00DB7B85"/>
    <w:rsid w:val="00DC06A8"/>
    <w:rsid w:val="00DC28F5"/>
    <w:rsid w:val="00DD427B"/>
    <w:rsid w:val="00DD52D1"/>
    <w:rsid w:val="00DD6094"/>
    <w:rsid w:val="00DE58DF"/>
    <w:rsid w:val="00DE5ADD"/>
    <w:rsid w:val="00DF02D8"/>
    <w:rsid w:val="00DF37CC"/>
    <w:rsid w:val="00DF4F6B"/>
    <w:rsid w:val="00DF5C09"/>
    <w:rsid w:val="00DF64A6"/>
    <w:rsid w:val="00E0158B"/>
    <w:rsid w:val="00E076CB"/>
    <w:rsid w:val="00E115A8"/>
    <w:rsid w:val="00E13F59"/>
    <w:rsid w:val="00E147A0"/>
    <w:rsid w:val="00E1489D"/>
    <w:rsid w:val="00E20378"/>
    <w:rsid w:val="00E240E4"/>
    <w:rsid w:val="00E26595"/>
    <w:rsid w:val="00E307AF"/>
    <w:rsid w:val="00E3081D"/>
    <w:rsid w:val="00E32A6F"/>
    <w:rsid w:val="00E40B6E"/>
    <w:rsid w:val="00E42BB1"/>
    <w:rsid w:val="00E5131B"/>
    <w:rsid w:val="00E51BAC"/>
    <w:rsid w:val="00E53E23"/>
    <w:rsid w:val="00E55938"/>
    <w:rsid w:val="00E6383C"/>
    <w:rsid w:val="00E65CD6"/>
    <w:rsid w:val="00E67FC4"/>
    <w:rsid w:val="00E721EA"/>
    <w:rsid w:val="00E76B11"/>
    <w:rsid w:val="00E77CA7"/>
    <w:rsid w:val="00E81BEB"/>
    <w:rsid w:val="00E8257B"/>
    <w:rsid w:val="00E849A4"/>
    <w:rsid w:val="00E860C4"/>
    <w:rsid w:val="00E87561"/>
    <w:rsid w:val="00E90912"/>
    <w:rsid w:val="00E91DBB"/>
    <w:rsid w:val="00E93458"/>
    <w:rsid w:val="00E9697F"/>
    <w:rsid w:val="00EA0A2D"/>
    <w:rsid w:val="00EA437D"/>
    <w:rsid w:val="00EA50D3"/>
    <w:rsid w:val="00EA7C4E"/>
    <w:rsid w:val="00EB11A5"/>
    <w:rsid w:val="00EB4597"/>
    <w:rsid w:val="00EC19B2"/>
    <w:rsid w:val="00EC19FF"/>
    <w:rsid w:val="00EC693F"/>
    <w:rsid w:val="00EC7999"/>
    <w:rsid w:val="00ED2F86"/>
    <w:rsid w:val="00ED6121"/>
    <w:rsid w:val="00ED6F7D"/>
    <w:rsid w:val="00EE0F95"/>
    <w:rsid w:val="00EE1B61"/>
    <w:rsid w:val="00EE2FF3"/>
    <w:rsid w:val="00EE3D50"/>
    <w:rsid w:val="00EE4D70"/>
    <w:rsid w:val="00EE6553"/>
    <w:rsid w:val="00EF0288"/>
    <w:rsid w:val="00EF5F45"/>
    <w:rsid w:val="00F017B2"/>
    <w:rsid w:val="00F03B4A"/>
    <w:rsid w:val="00F040B1"/>
    <w:rsid w:val="00F063BA"/>
    <w:rsid w:val="00F115F5"/>
    <w:rsid w:val="00F12C0F"/>
    <w:rsid w:val="00F17F88"/>
    <w:rsid w:val="00F20C4D"/>
    <w:rsid w:val="00F21DA2"/>
    <w:rsid w:val="00F3332E"/>
    <w:rsid w:val="00F40925"/>
    <w:rsid w:val="00F47FFD"/>
    <w:rsid w:val="00F52CA0"/>
    <w:rsid w:val="00F5601E"/>
    <w:rsid w:val="00F63B8A"/>
    <w:rsid w:val="00F66E78"/>
    <w:rsid w:val="00F73E34"/>
    <w:rsid w:val="00F75795"/>
    <w:rsid w:val="00F77F07"/>
    <w:rsid w:val="00F85163"/>
    <w:rsid w:val="00F9232F"/>
    <w:rsid w:val="00FA088A"/>
    <w:rsid w:val="00FA139B"/>
    <w:rsid w:val="00FA4012"/>
    <w:rsid w:val="00FA6C5F"/>
    <w:rsid w:val="00FA6E3D"/>
    <w:rsid w:val="00FA723F"/>
    <w:rsid w:val="00FA7EDC"/>
    <w:rsid w:val="00FB23CD"/>
    <w:rsid w:val="00FB2832"/>
    <w:rsid w:val="00FB2C9E"/>
    <w:rsid w:val="00FB7EF9"/>
    <w:rsid w:val="00FC00A7"/>
    <w:rsid w:val="00FD2E91"/>
    <w:rsid w:val="00FD313E"/>
    <w:rsid w:val="00FE2AE3"/>
    <w:rsid w:val="00FE44F4"/>
    <w:rsid w:val="00FE4B9B"/>
    <w:rsid w:val="00FE7107"/>
    <w:rsid w:val="00FE715C"/>
    <w:rsid w:val="00FF042C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1256"/>
  <w15:chartTrackingRefBased/>
  <w15:docId w15:val="{A4CD0F95-09C6-5143-BDDA-E2C19677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34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D10A3C"/>
    <w:pPr>
      <w:widowControl/>
      <w:spacing w:before="100" w:beforeAutospacing="1" w:after="100" w:afterAutospacing="1"/>
      <w:jc w:val="left"/>
      <w:outlineLvl w:val="1"/>
    </w:pPr>
    <w:rPr>
      <w:rFonts w:ascii="宋体" w:eastAsia="黑体" w:hAnsi="宋体" w:cs="宋体"/>
      <w:b/>
      <w:bCs/>
      <w:kern w:val="0"/>
      <w:sz w:val="4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10A3C"/>
    <w:pPr>
      <w:keepNext/>
      <w:keepLines/>
      <w:spacing w:before="260" w:after="260" w:line="416" w:lineRule="auto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860C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10A3C"/>
    <w:pPr>
      <w:keepNext/>
      <w:keepLines/>
      <w:numPr>
        <w:ilvl w:val="4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A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10A3C"/>
    <w:rPr>
      <w:rFonts w:ascii="宋体" w:eastAsia="黑体" w:hAnsi="宋体" w:cs="宋体"/>
      <w:b/>
      <w:bCs/>
      <w:kern w:val="0"/>
      <w:sz w:val="48"/>
      <w:szCs w:val="36"/>
    </w:rPr>
  </w:style>
  <w:style w:type="character" w:customStyle="1" w:styleId="30">
    <w:name w:val="标题 3 字符"/>
    <w:basedOn w:val="a0"/>
    <w:link w:val="3"/>
    <w:uiPriority w:val="9"/>
    <w:rsid w:val="00D10A3C"/>
    <w:rPr>
      <w:rFonts w:eastAsia="黑体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rsid w:val="00D10A3C"/>
    <w:rPr>
      <w:rFonts w:asciiTheme="majorHAnsi" w:eastAsiaTheme="majorEastAsia" w:hAnsiTheme="majorHAnsi" w:cstheme="majorBidi"/>
      <w:b/>
      <w:bCs/>
      <w:sz w:val="24"/>
    </w:rPr>
  </w:style>
  <w:style w:type="paragraph" w:styleId="a4">
    <w:name w:val="List Paragraph"/>
    <w:basedOn w:val="a"/>
    <w:uiPriority w:val="34"/>
    <w:qFormat/>
    <w:rsid w:val="00D10A3C"/>
    <w:pPr>
      <w:ind w:firstLineChars="200" w:firstLine="420"/>
    </w:pPr>
    <w:rPr>
      <w:szCs w:val="22"/>
    </w:rPr>
  </w:style>
  <w:style w:type="character" w:styleId="a5">
    <w:name w:val="Placeholder Text"/>
    <w:basedOn w:val="a0"/>
    <w:uiPriority w:val="99"/>
    <w:semiHidden/>
    <w:rsid w:val="005D68C9"/>
    <w:rPr>
      <w:color w:val="808080"/>
    </w:rPr>
  </w:style>
  <w:style w:type="character" w:customStyle="1" w:styleId="10">
    <w:name w:val="标题 1 字符"/>
    <w:basedOn w:val="a0"/>
    <w:link w:val="1"/>
    <w:uiPriority w:val="9"/>
    <w:rsid w:val="00A4349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4349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semiHidden/>
    <w:unhideWhenUsed/>
    <w:rsid w:val="00A4349E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TOC2">
    <w:name w:val="toc 2"/>
    <w:basedOn w:val="a"/>
    <w:next w:val="a"/>
    <w:autoRedefine/>
    <w:uiPriority w:val="39"/>
    <w:unhideWhenUsed/>
    <w:rsid w:val="00A4349E"/>
    <w:pPr>
      <w:spacing w:before="120"/>
      <w:ind w:left="210"/>
      <w:jc w:val="left"/>
    </w:pPr>
    <w:rPr>
      <w:rFonts w:eastAsiaTheme="minorHAnsi"/>
      <w:b/>
      <w:bCs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7B7C84"/>
    <w:pPr>
      <w:tabs>
        <w:tab w:val="left" w:pos="1050"/>
        <w:tab w:val="right" w:leader="dot" w:pos="13950"/>
      </w:tabs>
      <w:ind w:left="420"/>
      <w:jc w:val="left"/>
    </w:pPr>
    <w:rPr>
      <w:rFonts w:eastAsia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A4349E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A4349E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A4349E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A4349E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A4349E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A4349E"/>
    <w:pPr>
      <w:ind w:left="1680"/>
      <w:jc w:val="left"/>
    </w:pPr>
    <w:rPr>
      <w:rFonts w:eastAsia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A4349E"/>
    <w:rPr>
      <w:color w:val="0563C1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E860C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3099D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3099D"/>
    <w:rPr>
      <w:rFonts w:ascii="宋体" w:eastAsia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2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D2E9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D2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D2E91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FD2E91"/>
  </w:style>
  <w:style w:type="paragraph" w:styleId="ae">
    <w:name w:val="caption"/>
    <w:basedOn w:val="a"/>
    <w:next w:val="a"/>
    <w:qFormat/>
    <w:rsid w:val="00FD313E"/>
    <w:pPr>
      <w:jc w:val="left"/>
    </w:pPr>
    <w:rPr>
      <w:rFonts w:ascii="Arial" w:eastAsia="微软雅黑" w:hAnsi="Arial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7D5FF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28303-A4A5-8F4A-BED1-2833ECCB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2487</Words>
  <Characters>3533</Characters>
  <Application>Microsoft Office Word</Application>
  <DocSecurity>0</DocSecurity>
  <Lines>588</Lines>
  <Paragraphs>668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萌</dc:creator>
  <cp:keywords/>
  <dc:description/>
  <cp:lastModifiedBy>work</cp:lastModifiedBy>
  <cp:revision>36</cp:revision>
  <cp:lastPrinted>2019-12-17T06:35:00Z</cp:lastPrinted>
  <dcterms:created xsi:type="dcterms:W3CDTF">2020-08-01T09:11:00Z</dcterms:created>
  <dcterms:modified xsi:type="dcterms:W3CDTF">2020-08-29T05:42:00Z</dcterms:modified>
</cp:coreProperties>
</file>